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1EB12694" w:rsidR="00855EA4" w:rsidRPr="003B1B7F" w:rsidRDefault="00DF5DD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01-C</w:t>
            </w:r>
            <w:r w:rsidR="00D16BB6">
              <w:rPr>
                <w:rFonts w:ascii="Arial" w:hAnsi="Arial" w:cs="Arial"/>
                <w:color w:val="000000" w:themeColor="text1"/>
                <w:sz w:val="20"/>
              </w:rPr>
              <w:t>RD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61EF2542" w:rsidR="00F84678" w:rsidRPr="003B1B7F" w:rsidRDefault="00D61AE9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Manager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Cath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Lab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29CA9D48" w:rsidR="00F84678" w:rsidRPr="003B1B7F" w:rsidRDefault="00DB4AC4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Cardiology</w:t>
            </w:r>
          </w:p>
        </w:tc>
      </w:tr>
      <w:tr w:rsidR="00855EA4" w:rsidRPr="003B1B7F" w14:paraId="0750D24A" w14:textId="77777777" w:rsidTr="00681FDC">
        <w:trPr>
          <w:cantSplit/>
          <w:trHeight w:val="494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D135FEC" w:rsidR="00855EA4" w:rsidRPr="003B1B7F" w:rsidRDefault="00D61AE9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Hospital Director &amp; Medical Director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2A9A28E9" w:rsidR="00855EA4" w:rsidRPr="00D61AE9" w:rsidRDefault="00D61AE9" w:rsidP="00D61AE9">
            <w:pPr>
              <w:pStyle w:val="BodyText2"/>
              <w:spacing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D61AE9">
              <w:rPr>
                <w:rFonts w:ascii="Arial" w:hAnsi="Arial" w:cs="Arial"/>
                <w:i w:val="0"/>
                <w:sz w:val="20"/>
              </w:rPr>
              <w:t>To manage, supervise, and coordinate all operations of the Cardiac Catheterization Laboratory (</w:t>
            </w:r>
            <w:proofErr w:type="spellStart"/>
            <w:r w:rsidRPr="00D61AE9">
              <w:rPr>
                <w:rFonts w:ascii="Arial" w:hAnsi="Arial" w:cs="Arial"/>
                <w:i w:val="0"/>
                <w:sz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i w:val="0"/>
                <w:sz w:val="20"/>
              </w:rPr>
              <w:t xml:space="preserve"> Lab) to ensure safe, efficient, and high-quality diagnostic and interventional cardiac procedures. The Manager </w:t>
            </w:r>
            <w:proofErr w:type="spellStart"/>
            <w:r w:rsidRPr="00D61AE9">
              <w:rPr>
                <w:rFonts w:ascii="Arial" w:hAnsi="Arial" w:cs="Arial"/>
                <w:i w:val="0"/>
                <w:sz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i w:val="0"/>
                <w:sz w:val="20"/>
              </w:rPr>
              <w:t xml:space="preserve"> Lab oversees staff, equipment, workflow, patient safety, and compliance with clinical and accreditation standards.</w:t>
            </w:r>
          </w:p>
        </w:tc>
      </w:tr>
      <w:tr w:rsidR="00855EA4" w:rsidRPr="003B1B7F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4FF31F74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 xml:space="preserve">1. </w:t>
            </w:r>
            <w:proofErr w:type="spellStart"/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Cath</w:t>
            </w:r>
            <w:proofErr w:type="spellEnd"/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 xml:space="preserve"> Lab Operations Oversight</w:t>
            </w:r>
          </w:p>
          <w:p w14:paraId="3D0A7D8E" w14:textId="77777777" w:rsidR="00D61AE9" w:rsidRPr="00D61AE9" w:rsidRDefault="00D61AE9" w:rsidP="00251BBC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 xml:space="preserve">Manage daily operations of </w:t>
            </w:r>
            <w:proofErr w:type="spellStart"/>
            <w:r w:rsidRPr="00D61AE9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sz w:val="20"/>
                <w:szCs w:val="20"/>
              </w:rPr>
              <w:t xml:space="preserve"> Lab procedures including angiography, angioplasty, pacemaker insertion, and other interventional procedures.</w:t>
            </w:r>
          </w:p>
          <w:p w14:paraId="567F9750" w14:textId="77777777" w:rsidR="00D61AE9" w:rsidRPr="00D61AE9" w:rsidRDefault="00D61AE9" w:rsidP="00251BBC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Ensure seamless case flow, timely scheduling, and patient preparation.</w:t>
            </w:r>
          </w:p>
          <w:p w14:paraId="77DCB306" w14:textId="77777777" w:rsidR="00D61AE9" w:rsidRPr="00D61AE9" w:rsidRDefault="00D61AE9" w:rsidP="00251BBC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Coordinate with cardiologists, anesthetists, nurses, and technicians for procedure readiness.</w:t>
            </w:r>
          </w:p>
          <w:p w14:paraId="68CCDAA6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2. Staff Supervision &amp; Training</w:t>
            </w:r>
          </w:p>
          <w:p w14:paraId="15ECFAAF" w14:textId="77777777" w:rsidR="00D61AE9" w:rsidRPr="00D61AE9" w:rsidRDefault="00D61AE9" w:rsidP="00251BBC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 xml:space="preserve">Lead and supervise </w:t>
            </w:r>
            <w:proofErr w:type="spellStart"/>
            <w:r w:rsidRPr="00D61AE9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sz w:val="20"/>
                <w:szCs w:val="20"/>
              </w:rPr>
              <w:t xml:space="preserve"> Lab staff including nurses, technologists, and support personnel.</w:t>
            </w:r>
          </w:p>
          <w:p w14:paraId="3F59C006" w14:textId="77777777" w:rsidR="00D61AE9" w:rsidRPr="00D61AE9" w:rsidRDefault="00D61AE9" w:rsidP="00251BBC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Prepare duty rosters and allocate tasks during procedures.</w:t>
            </w:r>
          </w:p>
          <w:p w14:paraId="712885B6" w14:textId="77777777" w:rsidR="00D61AE9" w:rsidRPr="00D61AE9" w:rsidRDefault="00D61AE9" w:rsidP="00251BBC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Conduct training on protocols, radiation safety, equipment use, and emergency response.</w:t>
            </w:r>
          </w:p>
          <w:p w14:paraId="3A9E87A9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3. Equipment &amp; Technology Management</w:t>
            </w:r>
          </w:p>
          <w:p w14:paraId="6EC731A3" w14:textId="77777777" w:rsidR="00D61AE9" w:rsidRPr="00D61AE9" w:rsidRDefault="00D61AE9" w:rsidP="00251BB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 xml:space="preserve">Oversee proper functioning of </w:t>
            </w:r>
            <w:proofErr w:type="spellStart"/>
            <w:r w:rsidRPr="00D61AE9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sz w:val="20"/>
                <w:szCs w:val="20"/>
              </w:rPr>
              <w:t xml:space="preserve"> Lab equipment such as fluoroscopy units, hemodynamic monitors, injectors, crash carts, and imaging systems.</w:t>
            </w:r>
          </w:p>
          <w:p w14:paraId="6AC832D9" w14:textId="77777777" w:rsidR="00D61AE9" w:rsidRPr="00D61AE9" w:rsidRDefault="00D61AE9" w:rsidP="00251BB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Ensure preventive and corrective maintenance in coordination with Biomedical Engineering.</w:t>
            </w:r>
          </w:p>
          <w:p w14:paraId="1D5399C2" w14:textId="77777777" w:rsidR="00D61AE9" w:rsidRPr="00D61AE9" w:rsidRDefault="00D61AE9" w:rsidP="00251BB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Maintain availability of consumables, catheters, stents, and emergency supplies.</w:t>
            </w:r>
          </w:p>
          <w:p w14:paraId="2B3E62BF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4. Quality Assurance &amp; Patient Safety</w:t>
            </w:r>
          </w:p>
          <w:p w14:paraId="135F06DE" w14:textId="77777777" w:rsidR="00D61AE9" w:rsidRPr="00D61AE9" w:rsidRDefault="00D61AE9" w:rsidP="00251BB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Implement and monitor quality indicators such as door-to-balloon time, complication rates, and infection control protocols.</w:t>
            </w:r>
          </w:p>
          <w:p w14:paraId="3F971F15" w14:textId="77777777" w:rsidR="00D61AE9" w:rsidRPr="00D61AE9" w:rsidRDefault="00D61AE9" w:rsidP="00251BB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Ensure compliance with JCIA/ISO standards and hospital policies.</w:t>
            </w:r>
          </w:p>
          <w:p w14:paraId="23903775" w14:textId="77777777" w:rsidR="00D61AE9" w:rsidRPr="00D61AE9" w:rsidRDefault="00D61AE9" w:rsidP="00251BB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Monitor radiation safety practices and ensure staff exposure is within permitted limits.</w:t>
            </w:r>
          </w:p>
          <w:p w14:paraId="6EAC3A46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5. Administrative &amp; Documentation Responsibilities</w:t>
            </w:r>
          </w:p>
          <w:p w14:paraId="6044872A" w14:textId="77777777" w:rsidR="00D61AE9" w:rsidRPr="00D61AE9" w:rsidRDefault="00D61AE9" w:rsidP="00251BBC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Maintain accurate documentation of all procedures, logs, and inventory.</w:t>
            </w:r>
          </w:p>
          <w:p w14:paraId="40023A4A" w14:textId="77777777" w:rsidR="00D61AE9" w:rsidRPr="00D61AE9" w:rsidRDefault="00D61AE9" w:rsidP="00251BBC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Ensure proper maintenance of patient records, consent forms, and clinical reports.</w:t>
            </w:r>
          </w:p>
          <w:p w14:paraId="3082EF2B" w14:textId="77777777" w:rsidR="00D61AE9" w:rsidRPr="00D61AE9" w:rsidRDefault="00D61AE9" w:rsidP="00251BBC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Prepare monthly performance reports, incident reports, and audits.</w:t>
            </w:r>
          </w:p>
          <w:p w14:paraId="2A1E06A2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6. Inventory, Budgeting &amp; Supply Chain Management</w:t>
            </w:r>
          </w:p>
          <w:p w14:paraId="5CF14FAA" w14:textId="77777777" w:rsidR="00D61AE9" w:rsidRPr="00D61AE9" w:rsidRDefault="00D61AE9" w:rsidP="00251BBC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Manage inventory of devices, contrast media, catheters, stents, wires, and disposables.</w:t>
            </w:r>
          </w:p>
          <w:p w14:paraId="308A0C4B" w14:textId="77777777" w:rsidR="00D61AE9" w:rsidRPr="00D61AE9" w:rsidRDefault="00D61AE9" w:rsidP="00251BBC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lastRenderedPageBreak/>
              <w:t>Coordinate procurement with suppliers and negotiate pricing where needed.</w:t>
            </w:r>
          </w:p>
          <w:p w14:paraId="3B06636D" w14:textId="77777777" w:rsidR="00D61AE9" w:rsidRPr="00D61AE9" w:rsidRDefault="00D61AE9" w:rsidP="00251BBC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 xml:space="preserve">Assist in annual budgeting for </w:t>
            </w:r>
            <w:proofErr w:type="spellStart"/>
            <w:r w:rsidRPr="00D61AE9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D61AE9">
              <w:rPr>
                <w:rFonts w:ascii="Arial" w:hAnsi="Arial" w:cs="Arial"/>
                <w:sz w:val="20"/>
                <w:szCs w:val="20"/>
              </w:rPr>
              <w:t xml:space="preserve"> Lab equipment and supplies.</w:t>
            </w:r>
          </w:p>
          <w:p w14:paraId="7F211FB1" w14:textId="77777777" w:rsidR="00D61AE9" w:rsidRPr="00D61AE9" w:rsidRDefault="00D61AE9" w:rsidP="00D61AE9">
            <w:pPr>
              <w:pStyle w:val="Heading3"/>
              <w:rPr>
                <w:rFonts w:ascii="Arial" w:hAnsi="Arial" w:cs="Arial"/>
                <w:sz w:val="20"/>
              </w:rPr>
            </w:pPr>
            <w:r w:rsidRPr="00D61AE9">
              <w:rPr>
                <w:rStyle w:val="Strong"/>
                <w:rFonts w:ascii="Arial" w:hAnsi="Arial" w:cs="Arial"/>
                <w:b/>
                <w:bCs w:val="0"/>
                <w:sz w:val="20"/>
              </w:rPr>
              <w:t>7. Coordination &amp; Communication</w:t>
            </w:r>
          </w:p>
          <w:p w14:paraId="34C9B400" w14:textId="77777777" w:rsidR="00D61AE9" w:rsidRPr="00D61AE9" w:rsidRDefault="00D61AE9" w:rsidP="00251BBC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Serve as primary point of contact between clinicians, nursing, administration, and vendors.</w:t>
            </w:r>
          </w:p>
          <w:p w14:paraId="390B30A7" w14:textId="77777777" w:rsidR="00D61AE9" w:rsidRPr="00D61AE9" w:rsidRDefault="00D61AE9" w:rsidP="00251BBC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61AE9">
              <w:rPr>
                <w:rFonts w:ascii="Arial" w:hAnsi="Arial" w:cs="Arial"/>
                <w:sz w:val="20"/>
                <w:szCs w:val="20"/>
              </w:rPr>
              <w:t>Resolve workflow challenges and ensure smooth multidisciplinary coordination.</w:t>
            </w:r>
          </w:p>
          <w:p w14:paraId="2F0F18C7" w14:textId="4997DE26" w:rsidR="00855EA4" w:rsidRPr="00D61AE9" w:rsidRDefault="00D61AE9" w:rsidP="00251BBC">
            <w:pPr>
              <w:pStyle w:val="NormalWeb"/>
              <w:numPr>
                <w:ilvl w:val="0"/>
                <w:numId w:val="8"/>
              </w:numPr>
            </w:pPr>
            <w:r w:rsidRPr="00D61AE9">
              <w:rPr>
                <w:rFonts w:ascii="Arial" w:hAnsi="Arial" w:cs="Arial"/>
                <w:sz w:val="20"/>
                <w:szCs w:val="20"/>
              </w:rPr>
              <w:t>Participate in emergency cardiac care planning and drills.</w:t>
            </w:r>
          </w:p>
        </w:tc>
      </w:tr>
      <w:tr w:rsidR="003B1B7F" w:rsidRPr="003B1B7F" w14:paraId="2F23937D" w14:textId="77777777" w:rsidTr="00EE4977">
        <w:trPr>
          <w:trHeight w:val="128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14:paraId="14ABA2AB" w14:textId="77777777" w:rsidR="00EE4977" w:rsidRDefault="00782457" w:rsidP="00EE497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936A74F" w14:textId="77777777" w:rsidR="00EE4977" w:rsidRDefault="00EE4977" w:rsidP="00EE4977">
            <w:pPr>
              <w:rPr>
                <w:rFonts w:ascii="Arial" w:hAnsi="Arial" w:cs="Arial"/>
                <w:b/>
                <w:sz w:val="20"/>
              </w:rPr>
            </w:pPr>
          </w:p>
          <w:p w14:paraId="15C369D2" w14:textId="77777777" w:rsidR="00EE4977" w:rsidRPr="00EE4977" w:rsidRDefault="00EE4977" w:rsidP="00251B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</w:rPr>
            </w:pPr>
            <w:r w:rsidRPr="00EE4977">
              <w:rPr>
                <w:rFonts w:ascii="Arial" w:hAnsi="Arial" w:cs="Arial"/>
                <w:sz w:val="20"/>
              </w:rPr>
              <w:t>Bachelor’s degree in Cardiac Technology / Biomedical Technology / Nursing / or related healthcare field.</w:t>
            </w:r>
          </w:p>
          <w:p w14:paraId="7C8255D4" w14:textId="23DE5C29" w:rsidR="00D10567" w:rsidRPr="00EE4977" w:rsidRDefault="00EE4977" w:rsidP="00251B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</w:rPr>
            </w:pPr>
            <w:r w:rsidRPr="00EE4977">
              <w:rPr>
                <w:rFonts w:ascii="Arial" w:hAnsi="Arial" w:cs="Arial"/>
                <w:sz w:val="20"/>
              </w:rPr>
              <w:t>Preferably a Master’s in Healthcare Management or related specialization.</w:t>
            </w:r>
          </w:p>
        </w:tc>
      </w:tr>
      <w:tr w:rsidR="003B1B7F" w:rsidRPr="003B1B7F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2482651E" w14:textId="77777777" w:rsidR="00EE4977" w:rsidRPr="003B1B7F" w:rsidRDefault="00EE4977">
            <w:pPr>
              <w:rPr>
                <w:rFonts w:ascii="Arial" w:hAnsi="Arial" w:cs="Arial"/>
                <w:b/>
                <w:sz w:val="20"/>
              </w:rPr>
            </w:pPr>
          </w:p>
          <w:p w14:paraId="396DE9AB" w14:textId="77777777" w:rsidR="00D10567" w:rsidRPr="00EE4977" w:rsidRDefault="00EE4977" w:rsidP="00251BB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EE4977">
              <w:rPr>
                <w:rFonts w:ascii="Arial" w:hAnsi="Arial" w:cs="Arial"/>
                <w:sz w:val="20"/>
              </w:rPr>
              <w:t xml:space="preserve">5–7 years of </w:t>
            </w:r>
            <w:proofErr w:type="spellStart"/>
            <w:r w:rsidRPr="00EE4977">
              <w:rPr>
                <w:rFonts w:ascii="Arial" w:hAnsi="Arial" w:cs="Arial"/>
                <w:sz w:val="20"/>
              </w:rPr>
              <w:t>Cath</w:t>
            </w:r>
            <w:proofErr w:type="spellEnd"/>
            <w:r w:rsidRPr="00EE4977">
              <w:rPr>
                <w:rFonts w:ascii="Arial" w:hAnsi="Arial" w:cs="Arial"/>
                <w:sz w:val="20"/>
              </w:rPr>
              <w:t xml:space="preserve"> Lab experience with at least 2 years in a supervisory or managerial role.</w:t>
            </w:r>
          </w:p>
          <w:p w14:paraId="71A351E5" w14:textId="1A9315F1" w:rsidR="00EE4977" w:rsidRPr="003B1B7F" w:rsidRDefault="00EE4977" w:rsidP="00EE4977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B1B7F" w:rsidRPr="003B1B7F" w14:paraId="2FB36798" w14:textId="77777777" w:rsidTr="00B134BC">
        <w:trPr>
          <w:trHeight w:val="2399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31A9C41" w14:textId="77777777" w:rsidR="00B134BC" w:rsidRPr="00030F57" w:rsidRDefault="00B134BC">
            <w:pPr>
              <w:rPr>
                <w:rFonts w:ascii="Arial" w:hAnsi="Arial" w:cs="Arial"/>
                <w:sz w:val="20"/>
              </w:rPr>
            </w:pPr>
          </w:p>
          <w:p w14:paraId="0D0A3C50" w14:textId="77777777" w:rsidR="00782457" w:rsidRPr="00030F57" w:rsidRDefault="00782457">
            <w:pPr>
              <w:rPr>
                <w:rFonts w:ascii="Arial" w:hAnsi="Arial" w:cs="Arial"/>
                <w:b/>
                <w:sz w:val="20"/>
              </w:rPr>
            </w:pPr>
            <w:r w:rsidRPr="00030F5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763DF093" w14:textId="77777777" w:rsidR="00B134BC" w:rsidRPr="00030F57" w:rsidRDefault="00B134BC" w:rsidP="00251BB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 xml:space="preserve">Strong knowledge of </w:t>
            </w:r>
            <w:proofErr w:type="spellStart"/>
            <w:r w:rsidRPr="00030F57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030F57">
              <w:rPr>
                <w:rFonts w:ascii="Arial" w:hAnsi="Arial" w:cs="Arial"/>
                <w:sz w:val="20"/>
                <w:szCs w:val="20"/>
              </w:rPr>
              <w:t xml:space="preserve"> Lab procedures, technology, and equipment. </w:t>
            </w:r>
          </w:p>
          <w:p w14:paraId="5AA59F9C" w14:textId="77777777" w:rsidR="00B134BC" w:rsidRPr="00030F57" w:rsidRDefault="00B134BC" w:rsidP="00251BB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Leadership and decision-making skills. Crisis and emergency management abilities.</w:t>
            </w:r>
          </w:p>
          <w:p w14:paraId="6C2712B0" w14:textId="77777777" w:rsidR="00B134BC" w:rsidRPr="00030F57" w:rsidRDefault="00B134BC" w:rsidP="00251BB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 xml:space="preserve">Excellent communication and coordination skills. Strong understanding of radiation safety and infection control. </w:t>
            </w:r>
          </w:p>
          <w:p w14:paraId="01D0B63E" w14:textId="77777777" w:rsidR="00B134BC" w:rsidRPr="00030F57" w:rsidRDefault="00B134BC" w:rsidP="00251BB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 xml:space="preserve">Ability to manage inventory, budgeting, and vendor communication. </w:t>
            </w:r>
          </w:p>
          <w:p w14:paraId="5CB89184" w14:textId="3EEC1CD3" w:rsidR="00D10567" w:rsidRPr="00030F57" w:rsidRDefault="00B134BC" w:rsidP="00251BBC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Problem-solving and team-building capabilities</w:t>
            </w:r>
          </w:p>
        </w:tc>
      </w:tr>
      <w:tr w:rsidR="00C94E06" w:rsidRPr="003B1B7F" w14:paraId="27F8AF29" w14:textId="77777777" w:rsidTr="00AD3B5D">
        <w:trPr>
          <w:trHeight w:val="2311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31587A85" w14:textId="77777777" w:rsidR="00AD3B5D" w:rsidRPr="00030F57" w:rsidRDefault="00AD3B5D" w:rsidP="003B1B7F">
            <w:pPr>
              <w:jc w:val="both"/>
              <w:rPr>
                <w:rFonts w:ascii="Arial" w:hAnsi="Arial" w:cs="Arial"/>
                <w:sz w:val="20"/>
              </w:rPr>
            </w:pPr>
          </w:p>
          <w:p w14:paraId="696B8B56" w14:textId="77777777" w:rsidR="00C94E06" w:rsidRPr="00030F57" w:rsidRDefault="00C94E06" w:rsidP="003B1B7F">
            <w:pPr>
              <w:jc w:val="both"/>
              <w:rPr>
                <w:rFonts w:ascii="Arial" w:hAnsi="Arial" w:cs="Arial"/>
                <w:sz w:val="20"/>
              </w:rPr>
            </w:pPr>
            <w:r w:rsidRPr="00030F57">
              <w:rPr>
                <w:rFonts w:ascii="Arial" w:hAnsi="Arial" w:cs="Arial"/>
                <w:b/>
                <w:sz w:val="20"/>
              </w:rPr>
              <w:t>Working Conditions</w:t>
            </w:r>
            <w:r w:rsidRPr="00030F57">
              <w:rPr>
                <w:rFonts w:ascii="Arial" w:hAnsi="Arial" w:cs="Arial"/>
                <w:sz w:val="20"/>
              </w:rPr>
              <w:t>:</w:t>
            </w:r>
          </w:p>
          <w:p w14:paraId="5E911F6E" w14:textId="77777777" w:rsidR="00AD3B5D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 xml:space="preserve">High-pressure, fast-paced environment inside the </w:t>
            </w:r>
            <w:proofErr w:type="spellStart"/>
            <w:r w:rsidRPr="00030F57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030F57">
              <w:rPr>
                <w:rFonts w:ascii="Arial" w:hAnsi="Arial" w:cs="Arial"/>
                <w:sz w:val="20"/>
                <w:szCs w:val="20"/>
              </w:rPr>
              <w:t xml:space="preserve"> Lab.</w:t>
            </w:r>
          </w:p>
          <w:p w14:paraId="543762CA" w14:textId="77777777" w:rsidR="00AD3B5D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Frequent exposure to radiation (within safety protocols and PPE requirements).</w:t>
            </w:r>
          </w:p>
          <w:p w14:paraId="0434DA0F" w14:textId="77777777" w:rsidR="00AD3B5D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Interaction with critically ill cardiac patients and emergency cases.</w:t>
            </w:r>
          </w:p>
          <w:p w14:paraId="1F4EF188" w14:textId="77777777" w:rsidR="00AD3B5D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Extended standing periods during long procedures.</w:t>
            </w:r>
          </w:p>
          <w:p w14:paraId="0D970FCF" w14:textId="77777777" w:rsidR="00AD3B5D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Occasional on-call duties for emergency angioplasty or cardiac interventions.</w:t>
            </w:r>
          </w:p>
          <w:p w14:paraId="5DCD4C65" w14:textId="1CF65646" w:rsidR="00C94E06" w:rsidRPr="00030F57" w:rsidRDefault="00AD3B5D" w:rsidP="00251BB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Need to coordinate with multiple clinical departments simultaneously.</w:t>
            </w:r>
          </w:p>
        </w:tc>
      </w:tr>
      <w:tr w:rsidR="00C94E06" w:rsidRPr="003B1B7F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030F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30F5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772B10A3" w14:textId="77777777" w:rsidR="00AD3B5D" w:rsidRPr="00030F57" w:rsidRDefault="00AD3B5D" w:rsidP="00251BB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Prolonged standing during interventional procedures (1–4 hours or more).</w:t>
            </w:r>
            <w:bookmarkStart w:id="0" w:name="_GoBack"/>
            <w:bookmarkEnd w:id="0"/>
          </w:p>
          <w:p w14:paraId="08CF76CF" w14:textId="4607DD56" w:rsidR="00AD3B5D" w:rsidRPr="00030F57" w:rsidRDefault="00AD3B5D" w:rsidP="00251BB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 xml:space="preserve">Physical movement across </w:t>
            </w:r>
            <w:proofErr w:type="spellStart"/>
            <w:r w:rsidRPr="00030F57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030F57">
              <w:rPr>
                <w:rFonts w:ascii="Arial" w:hAnsi="Arial" w:cs="Arial"/>
                <w:sz w:val="20"/>
                <w:szCs w:val="20"/>
              </w:rPr>
              <w:t xml:space="preserve"> Lab, control room, and inventory areas.</w:t>
            </w:r>
          </w:p>
          <w:p w14:paraId="13CDB9E1" w14:textId="77777777" w:rsidR="00AD3B5D" w:rsidRPr="00030F57" w:rsidRDefault="00AD3B5D" w:rsidP="00251BB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Wearing heavy radiation lead aprons for extended durations.</w:t>
            </w:r>
          </w:p>
          <w:p w14:paraId="561436F3" w14:textId="77777777" w:rsidR="00AD3B5D" w:rsidRPr="00030F57" w:rsidRDefault="00AD3B5D" w:rsidP="00251BB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Frequent use of computers, monitors, and imaging systems.</w:t>
            </w:r>
          </w:p>
          <w:p w14:paraId="5151137E" w14:textId="608CF42C" w:rsidR="00C94E06" w:rsidRPr="00030F57" w:rsidRDefault="00AD3B5D" w:rsidP="00251BB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0F57">
              <w:rPr>
                <w:rFonts w:ascii="Arial" w:hAnsi="Arial" w:cs="Arial"/>
                <w:sz w:val="20"/>
                <w:szCs w:val="20"/>
              </w:rPr>
              <w:t>Handling sterile instruments and consumables with precision.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p w14:paraId="37051069" w14:textId="77777777" w:rsidR="00364301" w:rsidRDefault="00364301" w:rsidP="00AC27AE">
      <w:pPr>
        <w:ind w:left="720"/>
        <w:rPr>
          <w:rFonts w:ascii="Arial" w:hAnsi="Arial" w:cs="Arial"/>
          <w:sz w:val="20"/>
        </w:rPr>
      </w:pPr>
    </w:p>
    <w:p w14:paraId="58535439" w14:textId="77777777" w:rsidR="00364301" w:rsidRDefault="00364301" w:rsidP="00AC27AE">
      <w:pPr>
        <w:ind w:left="720"/>
        <w:rPr>
          <w:rFonts w:ascii="Arial" w:hAnsi="Arial" w:cs="Arial"/>
          <w:sz w:val="20"/>
        </w:rPr>
      </w:pPr>
    </w:p>
    <w:p w14:paraId="0FD304DF" w14:textId="77777777" w:rsidR="00364301" w:rsidRDefault="00364301" w:rsidP="00AC27AE">
      <w:pPr>
        <w:ind w:left="720"/>
        <w:rPr>
          <w:rFonts w:ascii="Arial" w:hAnsi="Arial" w:cs="Arial"/>
          <w:sz w:val="20"/>
        </w:rPr>
      </w:pPr>
    </w:p>
    <w:p w14:paraId="2D6EA3A6" w14:textId="77777777" w:rsidR="00364301" w:rsidRDefault="00364301" w:rsidP="00AC27AE">
      <w:pPr>
        <w:ind w:left="720"/>
        <w:rPr>
          <w:rFonts w:ascii="Arial" w:hAnsi="Arial" w:cs="Arial"/>
          <w:sz w:val="20"/>
        </w:rPr>
      </w:pPr>
    </w:p>
    <w:p w14:paraId="0888D978" w14:textId="77777777" w:rsidR="00364301" w:rsidRDefault="00364301" w:rsidP="00AC27AE">
      <w:pPr>
        <w:ind w:left="720"/>
        <w:rPr>
          <w:rFonts w:ascii="Arial" w:hAnsi="Arial" w:cs="Arial"/>
          <w:sz w:val="20"/>
        </w:rPr>
      </w:pPr>
    </w:p>
    <w:p w14:paraId="5418A785" w14:textId="77777777" w:rsidR="00325B7F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4F3A93" w:rsidRPr="00675B57" w14:paraId="6330B0FE" w14:textId="77777777" w:rsidTr="005C789F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509E3C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14D3237D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03053507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79CFED02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38C47105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4F3A93" w:rsidRPr="00675B57" w14:paraId="317363F8" w14:textId="77777777" w:rsidTr="005C789F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02FADB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35E83B1" w14:textId="408A1AC9" w:rsidR="004F3A93" w:rsidRPr="00675B57" w:rsidRDefault="000F073E" w:rsidP="005C789F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Mr. </w:t>
            </w:r>
            <w:proofErr w:type="spellStart"/>
            <w:r w:rsidR="004F3A93"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 w:rsidR="004F3A93"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BEEF8DD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9CE0EC7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6119AF9F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77F5D20" wp14:editId="0C245045">
                  <wp:extent cx="1047750" cy="5524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A93" w:rsidRPr="00675B57" w14:paraId="553AD3BE" w14:textId="77777777" w:rsidTr="005C789F">
        <w:trPr>
          <w:trHeight w:val="7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32CEE894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6BD342E" w14:textId="77777777" w:rsidR="004F3A93" w:rsidRPr="00675B57" w:rsidRDefault="004F3A93" w:rsidP="005C789F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387AE50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67371897" w14:textId="77777777" w:rsidR="004F3A93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47B7376A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AD5C030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68283105" wp14:editId="68ED715E">
                  <wp:extent cx="971550" cy="581025"/>
                  <wp:effectExtent l="0" t="0" r="0" b="9525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A93" w:rsidRPr="00675B57" w14:paraId="20EBF76A" w14:textId="77777777" w:rsidTr="005C789F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4CDA05DA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31F5043" w14:textId="77777777" w:rsidR="004F3A93" w:rsidRPr="00675B57" w:rsidRDefault="004F3A93" w:rsidP="005C789F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35712E6" w14:textId="77777777" w:rsidR="004F3A93" w:rsidRPr="00675B57" w:rsidRDefault="004F3A93" w:rsidP="005C789F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7E7CE55B" w14:textId="77777777" w:rsidR="004F3A93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1877D22A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7C663B5" w14:textId="77777777" w:rsidR="004F3A93" w:rsidRPr="00675B57" w:rsidRDefault="004F3A93" w:rsidP="005C789F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78231A35" wp14:editId="75B15524">
                  <wp:extent cx="971550" cy="581025"/>
                  <wp:effectExtent l="0" t="0" r="0" b="9525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DF8D3B" w14:textId="77777777" w:rsidR="00325B7F" w:rsidRPr="0072082E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2B39EA33" w14:textId="77777777" w:rsidR="00325B7F" w:rsidRPr="0072082E" w:rsidRDefault="00325B7F" w:rsidP="00325B7F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14:paraId="67DA713B" w14:textId="77777777" w:rsidR="00325B7F" w:rsidRPr="0072082E" w:rsidRDefault="00325B7F" w:rsidP="00325B7F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4236C1F2" w14:textId="77777777" w:rsidR="00325B7F" w:rsidRPr="00854C5A" w:rsidRDefault="00325B7F" w:rsidP="00325B7F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25B7F" w:rsidRPr="0072082E" w14:paraId="2332FCE8" w14:textId="77777777" w:rsidTr="00682D91">
        <w:trPr>
          <w:trHeight w:val="558"/>
        </w:trPr>
        <w:tc>
          <w:tcPr>
            <w:tcW w:w="7344" w:type="dxa"/>
            <w:vAlign w:val="center"/>
          </w:tcPr>
          <w:p w14:paraId="49BB2EC4" w14:textId="66D434BC"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2CFDE47B" w14:textId="1E301875"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14:paraId="761D08ED" w14:textId="77777777" w:rsidR="00325B7F" w:rsidRDefault="00325B7F" w:rsidP="00325B7F">
      <w:pPr>
        <w:ind w:left="720"/>
        <w:rPr>
          <w:rFonts w:ascii="Arial" w:hAnsi="Arial" w:cs="Arial"/>
          <w:sz w:val="20"/>
        </w:rPr>
      </w:pPr>
    </w:p>
    <w:p w14:paraId="3EA82823" w14:textId="77777777" w:rsidR="00325B7F" w:rsidRDefault="00325B7F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sectPr w:rsidR="00325B7F" w:rsidSect="00AC27AE">
      <w:headerReference w:type="default" r:id="rId11"/>
      <w:footerReference w:type="default" r:id="rId12"/>
      <w:headerReference w:type="first" r:id="rId13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0134" w14:textId="77777777" w:rsidR="00AC130E" w:rsidRDefault="00AC130E">
      <w:r>
        <w:separator/>
      </w:r>
    </w:p>
  </w:endnote>
  <w:endnote w:type="continuationSeparator" w:id="0">
    <w:p w14:paraId="43CC08FC" w14:textId="77777777" w:rsidR="00AC130E" w:rsidRDefault="00AC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10310CE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144FEE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B4639C">
            <w:rPr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B4639C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58ECE" w14:textId="77777777" w:rsidR="00AC130E" w:rsidRDefault="00AC130E">
      <w:r>
        <w:separator/>
      </w:r>
    </w:p>
  </w:footnote>
  <w:footnote w:type="continuationSeparator" w:id="0">
    <w:p w14:paraId="4691463D" w14:textId="77777777" w:rsidR="00AC130E" w:rsidRDefault="00AC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7C1E05BA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DC391D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4338CC90" w:rsidR="00301CDE" w:rsidRPr="0074241A" w:rsidRDefault="00140F15" w:rsidP="00301CDE">
          <w:pPr>
            <w:jc w:val="center"/>
            <w:rPr>
              <w:rFonts w:ascii="Arial" w:hAnsi="Arial" w:cs="Arial"/>
              <w:b/>
              <w:bCs/>
              <w:sz w:val="24"/>
              <w:szCs w:val="22"/>
            </w:rPr>
          </w:pPr>
          <w:r w:rsidRPr="0074241A">
            <w:rPr>
              <w:rFonts w:ascii="Arial" w:hAnsi="Arial" w:cs="Arial"/>
              <w:b/>
              <w:bCs/>
              <w:sz w:val="24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74241A" w:rsidRDefault="00301CDE" w:rsidP="00301CDE">
          <w:pPr>
            <w:jc w:val="center"/>
            <w:rPr>
              <w:rFonts w:ascii="Arial" w:hAnsi="Arial" w:cs="Arial"/>
              <w:b/>
              <w:sz w:val="24"/>
              <w:szCs w:val="22"/>
            </w:rPr>
          </w:pPr>
          <w:r w:rsidRPr="0074241A">
            <w:rPr>
              <w:rFonts w:ascii="Arial" w:hAnsi="Arial" w:cs="Arial"/>
              <w:b/>
              <w:sz w:val="24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D5C"/>
    <w:multiLevelType w:val="hybridMultilevel"/>
    <w:tmpl w:val="86A4A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77358E"/>
    <w:multiLevelType w:val="hybridMultilevel"/>
    <w:tmpl w:val="8FA40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6383D"/>
    <w:multiLevelType w:val="multilevel"/>
    <w:tmpl w:val="996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F16B1"/>
    <w:multiLevelType w:val="multilevel"/>
    <w:tmpl w:val="7970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05BE5"/>
    <w:multiLevelType w:val="multilevel"/>
    <w:tmpl w:val="463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C2AFD"/>
    <w:multiLevelType w:val="multilevel"/>
    <w:tmpl w:val="B69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37CF4"/>
    <w:multiLevelType w:val="multilevel"/>
    <w:tmpl w:val="BBA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E4ABB"/>
    <w:multiLevelType w:val="hybridMultilevel"/>
    <w:tmpl w:val="6BE6E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9A23D6"/>
    <w:multiLevelType w:val="multilevel"/>
    <w:tmpl w:val="EE7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E474E"/>
    <w:multiLevelType w:val="multilevel"/>
    <w:tmpl w:val="71D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04078"/>
    <w:multiLevelType w:val="hybridMultilevel"/>
    <w:tmpl w:val="0DFA6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30F57"/>
    <w:rsid w:val="000536E0"/>
    <w:rsid w:val="000758E5"/>
    <w:rsid w:val="0009508F"/>
    <w:rsid w:val="000A19F6"/>
    <w:rsid w:val="000B1342"/>
    <w:rsid w:val="000B52BC"/>
    <w:rsid w:val="000E1D47"/>
    <w:rsid w:val="000F073E"/>
    <w:rsid w:val="000F0973"/>
    <w:rsid w:val="000F0C51"/>
    <w:rsid w:val="00115094"/>
    <w:rsid w:val="001222A2"/>
    <w:rsid w:val="001233C6"/>
    <w:rsid w:val="00133FC3"/>
    <w:rsid w:val="00140F15"/>
    <w:rsid w:val="00144FEE"/>
    <w:rsid w:val="0015719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51BBC"/>
    <w:rsid w:val="00260E7F"/>
    <w:rsid w:val="00261DBE"/>
    <w:rsid w:val="00266479"/>
    <w:rsid w:val="002B1857"/>
    <w:rsid w:val="002E0822"/>
    <w:rsid w:val="002E5262"/>
    <w:rsid w:val="00301CDE"/>
    <w:rsid w:val="00311600"/>
    <w:rsid w:val="00325B7F"/>
    <w:rsid w:val="003306A6"/>
    <w:rsid w:val="00355539"/>
    <w:rsid w:val="00362F9F"/>
    <w:rsid w:val="00364301"/>
    <w:rsid w:val="003701B3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0E39"/>
    <w:rsid w:val="00494212"/>
    <w:rsid w:val="00496EC9"/>
    <w:rsid w:val="004B04AB"/>
    <w:rsid w:val="004E42A4"/>
    <w:rsid w:val="004E7289"/>
    <w:rsid w:val="004F3A93"/>
    <w:rsid w:val="004F65CF"/>
    <w:rsid w:val="00506367"/>
    <w:rsid w:val="00526B7D"/>
    <w:rsid w:val="0057428A"/>
    <w:rsid w:val="005A18DA"/>
    <w:rsid w:val="005A6E34"/>
    <w:rsid w:val="005B1FCF"/>
    <w:rsid w:val="005B7F97"/>
    <w:rsid w:val="005C60AB"/>
    <w:rsid w:val="005D3DC3"/>
    <w:rsid w:val="005E6828"/>
    <w:rsid w:val="005E7A16"/>
    <w:rsid w:val="0060235E"/>
    <w:rsid w:val="00602D97"/>
    <w:rsid w:val="00603059"/>
    <w:rsid w:val="006362F7"/>
    <w:rsid w:val="00681FDC"/>
    <w:rsid w:val="00682E92"/>
    <w:rsid w:val="006C6244"/>
    <w:rsid w:val="006F4BF7"/>
    <w:rsid w:val="00715BEE"/>
    <w:rsid w:val="00736680"/>
    <w:rsid w:val="0074241A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4AD6"/>
    <w:rsid w:val="008755BF"/>
    <w:rsid w:val="008A6952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25A08"/>
    <w:rsid w:val="00A41334"/>
    <w:rsid w:val="00A50FEA"/>
    <w:rsid w:val="00A521EF"/>
    <w:rsid w:val="00A574E6"/>
    <w:rsid w:val="00A61078"/>
    <w:rsid w:val="00A83EA1"/>
    <w:rsid w:val="00AA0E09"/>
    <w:rsid w:val="00AB3874"/>
    <w:rsid w:val="00AB6FD7"/>
    <w:rsid w:val="00AC130E"/>
    <w:rsid w:val="00AC27AE"/>
    <w:rsid w:val="00AD2DFE"/>
    <w:rsid w:val="00AD3B5D"/>
    <w:rsid w:val="00B02817"/>
    <w:rsid w:val="00B134BC"/>
    <w:rsid w:val="00B327B0"/>
    <w:rsid w:val="00B4639C"/>
    <w:rsid w:val="00B464DE"/>
    <w:rsid w:val="00B5397B"/>
    <w:rsid w:val="00B7603C"/>
    <w:rsid w:val="00B97C2B"/>
    <w:rsid w:val="00BC0411"/>
    <w:rsid w:val="00BF187A"/>
    <w:rsid w:val="00C036D5"/>
    <w:rsid w:val="00C04C49"/>
    <w:rsid w:val="00C339A5"/>
    <w:rsid w:val="00C47F0E"/>
    <w:rsid w:val="00C6399A"/>
    <w:rsid w:val="00C934A0"/>
    <w:rsid w:val="00C94E06"/>
    <w:rsid w:val="00CD1E49"/>
    <w:rsid w:val="00CF4805"/>
    <w:rsid w:val="00D10567"/>
    <w:rsid w:val="00D14690"/>
    <w:rsid w:val="00D16BB6"/>
    <w:rsid w:val="00D341D6"/>
    <w:rsid w:val="00D61AE9"/>
    <w:rsid w:val="00D9172E"/>
    <w:rsid w:val="00DB4AC4"/>
    <w:rsid w:val="00DC1956"/>
    <w:rsid w:val="00DC391D"/>
    <w:rsid w:val="00DE53FF"/>
    <w:rsid w:val="00DF03AB"/>
    <w:rsid w:val="00DF323B"/>
    <w:rsid w:val="00DF5DDA"/>
    <w:rsid w:val="00E06A3B"/>
    <w:rsid w:val="00E45488"/>
    <w:rsid w:val="00E65C5E"/>
    <w:rsid w:val="00EA5902"/>
    <w:rsid w:val="00EB77EC"/>
    <w:rsid w:val="00ED299A"/>
    <w:rsid w:val="00EE4548"/>
    <w:rsid w:val="00EE4977"/>
    <w:rsid w:val="00EE7328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1AE9"/>
    <w:rPr>
      <w:b/>
      <w:bCs/>
    </w:rPr>
  </w:style>
  <w:style w:type="paragraph" w:styleId="NormalWeb">
    <w:name w:val="Normal (Web)"/>
    <w:basedOn w:val="Normal"/>
    <w:uiPriority w:val="99"/>
    <w:unhideWhenUsed/>
    <w:rsid w:val="00D61AE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1AE9"/>
    <w:rPr>
      <w:b/>
      <w:bCs/>
    </w:rPr>
  </w:style>
  <w:style w:type="paragraph" w:styleId="NormalWeb">
    <w:name w:val="Normal (Web)"/>
    <w:basedOn w:val="Normal"/>
    <w:uiPriority w:val="99"/>
    <w:unhideWhenUsed/>
    <w:rsid w:val="00D61A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D45C-17CB-4593-AC3E-76228381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67</cp:revision>
  <cp:lastPrinted>2025-12-11T08:23:00Z</cp:lastPrinted>
  <dcterms:created xsi:type="dcterms:W3CDTF">2018-09-05T11:03:00Z</dcterms:created>
  <dcterms:modified xsi:type="dcterms:W3CDTF">2025-12-11T10:31:00Z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