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65D29" w14:textId="77777777" w:rsidR="003B1B7F" w:rsidRPr="003B1B7F" w:rsidRDefault="003B1B7F" w:rsidP="00AC27AE">
      <w:pPr>
        <w:pStyle w:val="Header"/>
        <w:tabs>
          <w:tab w:val="clear" w:pos="4320"/>
          <w:tab w:val="clear" w:pos="8640"/>
        </w:tabs>
        <w:spacing w:line="160" w:lineRule="exact"/>
        <w:ind w:left="720"/>
        <w:rPr>
          <w:rFonts w:ascii="Arial" w:hAnsi="Arial" w:cs="Arial"/>
          <w:sz w:val="20"/>
        </w:rPr>
      </w:pPr>
      <w:bookmarkStart w:id="0" w:name="_GoBack"/>
      <w:bookmarkEnd w:id="0"/>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855EA4" w:rsidRPr="003B1B7F" w14:paraId="1314B84E" w14:textId="77777777" w:rsidTr="009700C2">
        <w:trPr>
          <w:cantSplit/>
          <w:trHeight w:val="432"/>
        </w:trPr>
        <w:tc>
          <w:tcPr>
            <w:tcW w:w="898" w:type="pct"/>
            <w:shd w:val="clear" w:color="auto" w:fill="1F4E79" w:themeFill="accent1" w:themeFillShade="80"/>
            <w:vAlign w:val="center"/>
          </w:tcPr>
          <w:p w14:paraId="7360D90A" w14:textId="77777777" w:rsidR="00855EA4" w:rsidRPr="003B1B7F" w:rsidRDefault="00855EA4" w:rsidP="009B0CEE">
            <w:pPr>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pPr>
            <w:r w:rsidRPr="003B1B7F">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JD No.</w:t>
            </w:r>
          </w:p>
        </w:tc>
        <w:tc>
          <w:tcPr>
            <w:tcW w:w="4102" w:type="pct"/>
            <w:vAlign w:val="center"/>
          </w:tcPr>
          <w:p w14:paraId="65734B18" w14:textId="5589D386" w:rsidR="00855EA4" w:rsidRPr="003D0059" w:rsidRDefault="000805B5" w:rsidP="009B0CEE">
            <w:pPr>
              <w:rPr>
                <w:rFonts w:ascii="Arial" w:hAnsi="Arial" w:cs="Arial"/>
                <w:color w:val="000000" w:themeColor="text1"/>
                <w:sz w:val="20"/>
              </w:rPr>
            </w:pPr>
            <w:r w:rsidRPr="003D0059">
              <w:rPr>
                <w:rFonts w:ascii="Arial" w:hAnsi="Arial" w:cs="Arial"/>
                <w:color w:val="000000" w:themeColor="text1"/>
                <w:sz w:val="20"/>
              </w:rPr>
              <w:t>02-DEN</w:t>
            </w:r>
          </w:p>
        </w:tc>
      </w:tr>
      <w:tr w:rsidR="00F84678" w:rsidRPr="003B1B7F" w14:paraId="15FD9DA5" w14:textId="77777777" w:rsidTr="009700C2">
        <w:trPr>
          <w:cantSplit/>
          <w:trHeight w:val="432"/>
        </w:trPr>
        <w:tc>
          <w:tcPr>
            <w:tcW w:w="898" w:type="pct"/>
            <w:shd w:val="clear" w:color="auto" w:fill="1F4E79" w:themeFill="accent1" w:themeFillShade="80"/>
            <w:vAlign w:val="center"/>
          </w:tcPr>
          <w:p w14:paraId="1CEF40FC" w14:textId="77777777" w:rsidR="00F84678" w:rsidRPr="003B1B7F" w:rsidRDefault="00F84678" w:rsidP="009B0CEE">
            <w:pPr>
              <w:rPr>
                <w:rFonts w:ascii="Arial" w:hAnsi="Arial" w:cs="Arial"/>
                <w:color w:val="FFFFFF"/>
                <w:sz w:val="20"/>
              </w:rPr>
            </w:pPr>
            <w:r w:rsidRPr="003B1B7F">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Job Title</w:t>
            </w:r>
          </w:p>
        </w:tc>
        <w:tc>
          <w:tcPr>
            <w:tcW w:w="4102" w:type="pct"/>
            <w:vAlign w:val="center"/>
          </w:tcPr>
          <w:p w14:paraId="219CC350" w14:textId="32B90659" w:rsidR="00F84678" w:rsidRPr="003D0059" w:rsidRDefault="000805B5" w:rsidP="009B0CEE">
            <w:pPr>
              <w:rPr>
                <w:rFonts w:ascii="Arial" w:hAnsi="Arial" w:cs="Arial"/>
                <w:color w:val="000000" w:themeColor="text1"/>
                <w:sz w:val="20"/>
              </w:rPr>
            </w:pPr>
            <w:r w:rsidRPr="003D0059">
              <w:rPr>
                <w:rFonts w:ascii="Arial" w:hAnsi="Arial" w:cs="Arial"/>
                <w:sz w:val="24"/>
                <w:szCs w:val="24"/>
              </w:rPr>
              <w:t>Associate Professor (Clinical Sciences)</w:t>
            </w:r>
          </w:p>
        </w:tc>
      </w:tr>
      <w:tr w:rsidR="00F84678" w:rsidRPr="003B1B7F" w14:paraId="51B31D1C" w14:textId="77777777" w:rsidTr="009700C2">
        <w:trPr>
          <w:cantSplit/>
          <w:trHeight w:val="432"/>
        </w:trPr>
        <w:tc>
          <w:tcPr>
            <w:tcW w:w="898" w:type="pct"/>
            <w:shd w:val="clear" w:color="auto" w:fill="1F4E79" w:themeFill="accent1" w:themeFillShade="80"/>
            <w:vAlign w:val="center"/>
          </w:tcPr>
          <w:p w14:paraId="3D9584A7" w14:textId="77777777" w:rsidR="00F84678" w:rsidRPr="003B1B7F" w:rsidRDefault="00855EA4" w:rsidP="009B0CEE">
            <w:pPr>
              <w:rPr>
                <w:rFonts w:ascii="Arial" w:hAnsi="Arial" w:cs="Arial"/>
                <w:b/>
                <w:color w:val="FFFFFF"/>
                <w:sz w:val="20"/>
              </w:rPr>
            </w:pPr>
            <w:r w:rsidRPr="003B1B7F">
              <w:rPr>
                <w:rFonts w:ascii="Arial" w:hAnsi="Arial" w:cs="Arial"/>
                <w:b/>
                <w:color w:val="FFFFFF"/>
                <w:sz w:val="20"/>
              </w:rPr>
              <w:t>Department</w:t>
            </w:r>
          </w:p>
        </w:tc>
        <w:tc>
          <w:tcPr>
            <w:tcW w:w="4102" w:type="pct"/>
            <w:vAlign w:val="center"/>
          </w:tcPr>
          <w:p w14:paraId="2C0EDFF9" w14:textId="3C9B98F8" w:rsidR="00F84678" w:rsidRPr="003D0059" w:rsidRDefault="000805B5" w:rsidP="009B0CEE">
            <w:pPr>
              <w:rPr>
                <w:rFonts w:ascii="Arial" w:hAnsi="Arial" w:cs="Arial"/>
                <w:color w:val="000000" w:themeColor="text1"/>
                <w:sz w:val="20"/>
              </w:rPr>
            </w:pPr>
            <w:r w:rsidRPr="003D0059">
              <w:rPr>
                <w:rFonts w:ascii="Arial" w:hAnsi="Arial" w:cs="Arial"/>
                <w:sz w:val="24"/>
                <w:szCs w:val="24"/>
              </w:rPr>
              <w:t>Oral &amp; Maxillofacial</w:t>
            </w:r>
          </w:p>
        </w:tc>
      </w:tr>
      <w:tr w:rsidR="00855EA4" w:rsidRPr="003B1B7F" w14:paraId="0750D24A" w14:textId="77777777" w:rsidTr="009700C2">
        <w:trPr>
          <w:cantSplit/>
          <w:trHeight w:val="432"/>
        </w:trPr>
        <w:tc>
          <w:tcPr>
            <w:tcW w:w="898" w:type="pct"/>
            <w:shd w:val="clear" w:color="auto" w:fill="1F4E79" w:themeFill="accent1" w:themeFillShade="80"/>
            <w:vAlign w:val="center"/>
          </w:tcPr>
          <w:p w14:paraId="5F70AA37" w14:textId="77777777" w:rsidR="00855EA4" w:rsidRPr="003B1B7F" w:rsidRDefault="00855EA4" w:rsidP="009B0CEE">
            <w:pPr>
              <w:rPr>
                <w:rFonts w:ascii="Arial" w:hAnsi="Arial" w:cs="Arial"/>
                <w:b/>
                <w:color w:val="FFFFFF"/>
                <w:sz w:val="20"/>
              </w:rPr>
            </w:pPr>
            <w:r w:rsidRPr="003B1B7F">
              <w:rPr>
                <w:rFonts w:ascii="Arial" w:hAnsi="Arial" w:cs="Arial"/>
                <w:b/>
                <w:color w:val="FFFFFF"/>
                <w:sz w:val="20"/>
              </w:rPr>
              <w:t>Reporting To</w:t>
            </w:r>
          </w:p>
        </w:tc>
        <w:tc>
          <w:tcPr>
            <w:tcW w:w="4102" w:type="pct"/>
            <w:vAlign w:val="center"/>
          </w:tcPr>
          <w:p w14:paraId="003EE12B" w14:textId="449DA39A" w:rsidR="00855EA4" w:rsidRPr="003D0059" w:rsidRDefault="000805B5" w:rsidP="009B0CEE">
            <w:pPr>
              <w:rPr>
                <w:rFonts w:ascii="Arial" w:hAnsi="Arial" w:cs="Arial"/>
                <w:color w:val="000000" w:themeColor="text1"/>
                <w:sz w:val="20"/>
              </w:rPr>
            </w:pPr>
            <w:r w:rsidRPr="003D0059">
              <w:rPr>
                <w:rFonts w:ascii="Arial" w:hAnsi="Arial" w:cs="Arial"/>
                <w:sz w:val="24"/>
                <w:szCs w:val="24"/>
              </w:rPr>
              <w:t>Medical Director</w:t>
            </w:r>
          </w:p>
        </w:tc>
      </w:tr>
    </w:tbl>
    <w:p w14:paraId="7C68FB11" w14:textId="77777777" w:rsidR="00F84678" w:rsidRDefault="00F84678" w:rsidP="00AC27AE">
      <w:pPr>
        <w:pStyle w:val="Header"/>
        <w:tabs>
          <w:tab w:val="clear" w:pos="4320"/>
          <w:tab w:val="clear" w:pos="8640"/>
        </w:tabs>
        <w:spacing w:line="160" w:lineRule="exact"/>
        <w:ind w:left="720"/>
        <w:rPr>
          <w:rFonts w:ascii="Arial" w:hAnsi="Arial" w:cs="Arial"/>
          <w:sz w:val="20"/>
        </w:rPr>
      </w:pPr>
    </w:p>
    <w:p w14:paraId="6274B216" w14:textId="77777777" w:rsidR="00C94E06" w:rsidRPr="003B1B7F" w:rsidRDefault="00C94E06" w:rsidP="00AC27AE">
      <w:pPr>
        <w:pStyle w:val="Header"/>
        <w:tabs>
          <w:tab w:val="clear" w:pos="4320"/>
          <w:tab w:val="clear" w:pos="8640"/>
        </w:tabs>
        <w:spacing w:line="160" w:lineRule="exact"/>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855EA4" w:rsidRPr="003B1B7F" w14:paraId="471B3D3E" w14:textId="77777777" w:rsidTr="009700C2">
        <w:trPr>
          <w:trHeight w:val="720"/>
        </w:trPr>
        <w:tc>
          <w:tcPr>
            <w:tcW w:w="898" w:type="pct"/>
            <w:shd w:val="clear" w:color="auto" w:fill="1F4E79" w:themeFill="accent1" w:themeFillShade="80"/>
            <w:vAlign w:val="center"/>
          </w:tcPr>
          <w:p w14:paraId="31E0DA06" w14:textId="77777777" w:rsidR="00855EA4" w:rsidRPr="000805B5" w:rsidRDefault="00855EA4" w:rsidP="000805B5">
            <w:pPr>
              <w:pStyle w:val="BodyText2"/>
              <w:rPr>
                <w:rFonts w:ascii="Arial" w:hAnsi="Arial" w:cs="Arial"/>
                <w:i w:val="0"/>
                <w:sz w:val="20"/>
              </w:rPr>
            </w:pPr>
            <w:r w:rsidRPr="000805B5">
              <w:rPr>
                <w:rFonts w:ascii="Arial" w:hAnsi="Arial" w:cs="Arial"/>
                <w:b/>
                <w:i w:val="0"/>
                <w:iCs w:val="0"/>
                <w:color w:val="FFFFFF" w:themeColor="background1"/>
                <w:sz w:val="20"/>
              </w:rPr>
              <w:t>Job Overview</w:t>
            </w:r>
          </w:p>
        </w:tc>
        <w:tc>
          <w:tcPr>
            <w:tcW w:w="4102" w:type="pct"/>
            <w:vAlign w:val="center"/>
          </w:tcPr>
          <w:p w14:paraId="1A18DE77" w14:textId="71E42CA7" w:rsidR="00855EA4" w:rsidRPr="000805B5" w:rsidRDefault="000805B5" w:rsidP="000805B5">
            <w:pPr>
              <w:pStyle w:val="BodyText2"/>
              <w:spacing w:before="240" w:line="360" w:lineRule="auto"/>
              <w:rPr>
                <w:rFonts w:ascii="Arial" w:hAnsi="Arial" w:cs="Arial"/>
                <w:i w:val="0"/>
                <w:sz w:val="20"/>
              </w:rPr>
            </w:pPr>
            <w:r w:rsidRPr="000805B5">
              <w:rPr>
                <w:rFonts w:ascii="Arial" w:hAnsi="Arial" w:cs="Arial"/>
                <w:i w:val="0"/>
                <w:sz w:val="20"/>
              </w:rPr>
              <w:t>The Associate Professor's responsibilities include teaching a number of classes and seminars, attending conferences, conducting research, and supervising students. You should be able to collaborate with colleagues, advice teaching assistants, and tackle several administrative tasks.</w:t>
            </w:r>
          </w:p>
        </w:tc>
      </w:tr>
      <w:tr w:rsidR="002511C7" w:rsidRPr="003B1B7F" w14:paraId="7136548B" w14:textId="77777777" w:rsidTr="00DC61F7">
        <w:trPr>
          <w:trHeight w:val="720"/>
        </w:trPr>
        <w:tc>
          <w:tcPr>
            <w:tcW w:w="898" w:type="pct"/>
            <w:shd w:val="clear" w:color="auto" w:fill="1F4E79" w:themeFill="accent1" w:themeFillShade="80"/>
            <w:vAlign w:val="center"/>
          </w:tcPr>
          <w:p w14:paraId="7B094E55" w14:textId="77777777" w:rsidR="002511C7" w:rsidRPr="003B1B7F" w:rsidRDefault="002511C7" w:rsidP="002511C7">
            <w:pPr>
              <w:pStyle w:val="BodyText2"/>
              <w:rPr>
                <w:rFonts w:ascii="Arial" w:hAnsi="Arial" w:cs="Arial"/>
                <w:b/>
                <w:i w:val="0"/>
                <w:iCs w:val="0"/>
                <w:color w:val="FFFFFF" w:themeColor="background1"/>
                <w:sz w:val="20"/>
              </w:rPr>
            </w:pPr>
            <w:r w:rsidRPr="003B1B7F">
              <w:rPr>
                <w:rFonts w:ascii="Arial" w:hAnsi="Arial" w:cs="Arial"/>
                <w:b/>
                <w:i w:val="0"/>
                <w:iCs w:val="0"/>
                <w:color w:val="FFFFFF" w:themeColor="background1"/>
                <w:sz w:val="20"/>
              </w:rPr>
              <w:t>Duties &amp; Responsibilities</w:t>
            </w:r>
          </w:p>
        </w:tc>
        <w:tc>
          <w:tcPr>
            <w:tcW w:w="4102" w:type="pct"/>
          </w:tcPr>
          <w:p w14:paraId="6548ABF8" w14:textId="77777777" w:rsidR="000805B5" w:rsidRPr="000805B5" w:rsidRDefault="000805B5" w:rsidP="000805B5">
            <w:pPr>
              <w:pStyle w:val="BodyText2"/>
              <w:numPr>
                <w:ilvl w:val="0"/>
                <w:numId w:val="46"/>
              </w:numPr>
              <w:spacing w:before="240"/>
              <w:rPr>
                <w:rFonts w:ascii="Arial" w:hAnsi="Arial" w:cs="Arial"/>
                <w:i w:val="0"/>
                <w:sz w:val="20"/>
              </w:rPr>
            </w:pPr>
            <w:r w:rsidRPr="000805B5">
              <w:rPr>
                <w:rFonts w:ascii="Arial" w:hAnsi="Arial" w:cs="Arial"/>
                <w:i w:val="0"/>
                <w:sz w:val="20"/>
              </w:rPr>
              <w:t>Help in the development of patient care program encompassing in-Patient, out-Patient and emergency care.</w:t>
            </w:r>
          </w:p>
          <w:p w14:paraId="2FFA2721"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Discharging clinical duties in the teaching hospital by conducting ward rounds, OPDs and providing emergency cover.</w:t>
            </w:r>
          </w:p>
          <w:p w14:paraId="2ABBF541"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Monitoring and Evaluation of young doctors responsible for patient care. Patient care as per duty roster (Ward rounds, OPDs and on call duties). Advising the institution in developing cost effective patient care.</w:t>
            </w:r>
          </w:p>
          <w:p w14:paraId="07BC9768"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Overall co-ordination of departmental activities including teaching, departmental administration, examination and patient service/care.</w:t>
            </w:r>
          </w:p>
          <w:p w14:paraId="69092D9F"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 xml:space="preserve">Engage in teaching at all levels using relevant teaching methods, e.g. </w:t>
            </w:r>
            <w:proofErr w:type="gramStart"/>
            <w:r w:rsidRPr="000805B5">
              <w:rPr>
                <w:rFonts w:ascii="Arial" w:hAnsi="Arial" w:cs="Arial"/>
                <w:i w:val="0"/>
                <w:sz w:val="20"/>
              </w:rPr>
              <w:t>lectures,</w:t>
            </w:r>
            <w:proofErr w:type="gramEnd"/>
            <w:r w:rsidRPr="000805B5">
              <w:rPr>
                <w:rFonts w:ascii="Arial" w:hAnsi="Arial" w:cs="Arial"/>
                <w:i w:val="0"/>
                <w:sz w:val="20"/>
              </w:rPr>
              <w:t xml:space="preserve"> seminars, tutorial, </w:t>
            </w:r>
            <w:proofErr w:type="spellStart"/>
            <w:r w:rsidRPr="000805B5">
              <w:rPr>
                <w:rFonts w:ascii="Arial" w:hAnsi="Arial" w:cs="Arial"/>
                <w:i w:val="0"/>
                <w:sz w:val="20"/>
              </w:rPr>
              <w:t>etc</w:t>
            </w:r>
            <w:proofErr w:type="spellEnd"/>
            <w:r w:rsidRPr="000805B5">
              <w:rPr>
                <w:rFonts w:ascii="Arial" w:hAnsi="Arial" w:cs="Arial"/>
                <w:i w:val="0"/>
                <w:sz w:val="20"/>
              </w:rPr>
              <w:t>, working as part of the teaching team.</w:t>
            </w:r>
          </w:p>
          <w:p w14:paraId="2028197C"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 xml:space="preserve">Develop and apply appropriate teaching techniques and material, which may be novel or innovative, to create interest, understanding and enthusiasm amongst students. </w:t>
            </w:r>
          </w:p>
          <w:p w14:paraId="3D667307"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Undertake curriculum design and deliver material across programs of study at various levels, using appropriate teaching, learning support and assessment methods, reviewing and improving as required.</w:t>
            </w:r>
          </w:p>
          <w:p w14:paraId="1E57AA3D"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Liaise with external partners over all matters relating to the clinically-based elements of teaching.</w:t>
            </w:r>
          </w:p>
          <w:p w14:paraId="242A9FB5"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Guiding undergraduate students in their clinical and preclinical work as assigned by the professor.</w:t>
            </w:r>
          </w:p>
          <w:p w14:paraId="123DA96A"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 xml:space="preserve">To guide the post graduate students in their clinical work as assigned by Professor. </w:t>
            </w:r>
          </w:p>
          <w:p w14:paraId="629905FF"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 xml:space="preserve">To act as guides, co-guides for clinical dissertation work for postgraduate students. </w:t>
            </w:r>
          </w:p>
          <w:p w14:paraId="2387F436" w14:textId="77777777" w:rsidR="000805B5" w:rsidRPr="000805B5" w:rsidRDefault="000805B5" w:rsidP="000805B5">
            <w:pPr>
              <w:pStyle w:val="BodyText2"/>
              <w:numPr>
                <w:ilvl w:val="0"/>
                <w:numId w:val="46"/>
              </w:numPr>
              <w:rPr>
                <w:rFonts w:ascii="Arial" w:hAnsi="Arial" w:cs="Arial"/>
                <w:i w:val="0"/>
                <w:sz w:val="20"/>
              </w:rPr>
            </w:pPr>
            <w:r w:rsidRPr="000805B5">
              <w:rPr>
                <w:rFonts w:ascii="Arial" w:hAnsi="Arial" w:cs="Arial"/>
                <w:i w:val="0"/>
                <w:sz w:val="20"/>
              </w:rPr>
              <w:t xml:space="preserve">To assist and supervise the postgraduates in their library dissertations, seminars presentations </w:t>
            </w:r>
            <w:proofErr w:type="spellStart"/>
            <w:r w:rsidRPr="000805B5">
              <w:rPr>
                <w:rFonts w:ascii="Arial" w:hAnsi="Arial" w:cs="Arial"/>
                <w:i w:val="0"/>
                <w:sz w:val="20"/>
              </w:rPr>
              <w:t>etc</w:t>
            </w:r>
            <w:proofErr w:type="spellEnd"/>
            <w:r w:rsidRPr="000805B5">
              <w:rPr>
                <w:rFonts w:ascii="Arial" w:hAnsi="Arial" w:cs="Arial"/>
                <w:i w:val="0"/>
                <w:sz w:val="20"/>
              </w:rPr>
              <w:t>, as assigned by the professor.</w:t>
            </w:r>
          </w:p>
          <w:p w14:paraId="2F0F18C7" w14:textId="42B393A9" w:rsidR="002511C7" w:rsidRPr="00C94E06" w:rsidRDefault="002511C7" w:rsidP="002511C7">
            <w:pPr>
              <w:pStyle w:val="BodyText2"/>
              <w:numPr>
                <w:ilvl w:val="0"/>
                <w:numId w:val="46"/>
              </w:numPr>
              <w:rPr>
                <w:rFonts w:ascii="Arial" w:hAnsi="Arial" w:cs="Arial"/>
                <w:i w:val="0"/>
                <w:sz w:val="20"/>
              </w:rPr>
            </w:pPr>
          </w:p>
        </w:tc>
      </w:tr>
      <w:tr w:rsidR="003359B4" w:rsidRPr="003B1B7F" w14:paraId="763B1C6B" w14:textId="77777777" w:rsidTr="000805B5">
        <w:trPr>
          <w:trHeight w:val="598"/>
        </w:trPr>
        <w:tc>
          <w:tcPr>
            <w:tcW w:w="898" w:type="pct"/>
            <w:vMerge w:val="restart"/>
            <w:shd w:val="clear" w:color="auto" w:fill="1F4E79" w:themeFill="accent1" w:themeFillShade="80"/>
            <w:vAlign w:val="center"/>
          </w:tcPr>
          <w:p w14:paraId="4B1525DD" w14:textId="5888F128" w:rsidR="003359B4" w:rsidRPr="003B1B7F" w:rsidRDefault="003359B4" w:rsidP="002511C7">
            <w:pPr>
              <w:rPr>
                <w:rFonts w:ascii="Arial" w:hAnsi="Arial" w:cs="Arial"/>
                <w:b/>
                <w:color w:val="FFFFFF" w:themeColor="background1"/>
                <w:sz w:val="20"/>
              </w:rPr>
            </w:pPr>
            <w:r w:rsidRPr="003B1B7F">
              <w:rPr>
                <w:rFonts w:ascii="Arial" w:hAnsi="Arial" w:cs="Arial"/>
                <w:b/>
                <w:color w:val="FFFFFF" w:themeColor="background1"/>
                <w:sz w:val="20"/>
              </w:rPr>
              <w:t>Job Requirements / Hiring Criteria</w:t>
            </w:r>
          </w:p>
        </w:tc>
        <w:tc>
          <w:tcPr>
            <w:tcW w:w="4102" w:type="pct"/>
            <w:tcBorders>
              <w:bottom w:val="single" w:sz="4" w:space="0" w:color="auto"/>
            </w:tcBorders>
          </w:tcPr>
          <w:p w14:paraId="0B1C20A3" w14:textId="5B6515E8" w:rsidR="003359B4" w:rsidRPr="003359B4" w:rsidRDefault="003359B4" w:rsidP="003359B4">
            <w:pPr>
              <w:jc w:val="both"/>
              <w:rPr>
                <w:rFonts w:ascii="Cambria" w:hAnsi="Cambria"/>
                <w:b/>
                <w:sz w:val="24"/>
                <w:szCs w:val="24"/>
              </w:rPr>
            </w:pPr>
            <w:r w:rsidRPr="003359B4">
              <w:rPr>
                <w:rFonts w:ascii="Cambria" w:hAnsi="Cambria"/>
                <w:b/>
                <w:sz w:val="24"/>
                <w:szCs w:val="24"/>
              </w:rPr>
              <w:t>Academic &amp; Professional Qualifications:</w:t>
            </w:r>
          </w:p>
          <w:p w14:paraId="055A59FE" w14:textId="427F6465" w:rsidR="003359B4" w:rsidRPr="001D60F0" w:rsidRDefault="003359B4" w:rsidP="002511C7">
            <w:pPr>
              <w:pStyle w:val="ListParagraph"/>
              <w:ind w:left="360"/>
              <w:jc w:val="both"/>
              <w:rPr>
                <w:rFonts w:ascii="Cambria" w:hAnsi="Cambria"/>
                <w:sz w:val="24"/>
                <w:szCs w:val="24"/>
              </w:rPr>
            </w:pPr>
            <w:r w:rsidRPr="008323B1">
              <w:rPr>
                <w:sz w:val="24"/>
                <w:szCs w:val="24"/>
              </w:rPr>
              <w:t>As per PM&amp;DC guidelines.</w:t>
            </w:r>
          </w:p>
        </w:tc>
      </w:tr>
      <w:tr w:rsidR="003359B4" w:rsidRPr="003B1B7F" w14:paraId="4E9E5551" w14:textId="77777777" w:rsidTr="000805B5">
        <w:trPr>
          <w:trHeight w:val="546"/>
        </w:trPr>
        <w:tc>
          <w:tcPr>
            <w:tcW w:w="898" w:type="pct"/>
            <w:vMerge/>
            <w:shd w:val="clear" w:color="auto" w:fill="1F4E79" w:themeFill="accent1" w:themeFillShade="80"/>
            <w:vAlign w:val="center"/>
          </w:tcPr>
          <w:p w14:paraId="3FF1C9D5" w14:textId="77777777" w:rsidR="003359B4" w:rsidRPr="003B1B7F" w:rsidRDefault="003359B4" w:rsidP="002511C7">
            <w:pPr>
              <w:rPr>
                <w:rFonts w:ascii="Arial" w:hAnsi="Arial" w:cs="Arial"/>
                <w:b/>
                <w:color w:val="FFFFFF" w:themeColor="background1"/>
                <w:sz w:val="20"/>
              </w:rPr>
            </w:pPr>
          </w:p>
        </w:tc>
        <w:tc>
          <w:tcPr>
            <w:tcW w:w="4102" w:type="pct"/>
            <w:tcBorders>
              <w:top w:val="single" w:sz="4" w:space="0" w:color="auto"/>
              <w:bottom w:val="single" w:sz="4" w:space="0" w:color="auto"/>
            </w:tcBorders>
          </w:tcPr>
          <w:p w14:paraId="5D0AC5D8" w14:textId="30859200" w:rsidR="003359B4" w:rsidRPr="003B1B7F" w:rsidRDefault="003359B4" w:rsidP="003359B4">
            <w:pPr>
              <w:rPr>
                <w:rFonts w:ascii="Arial" w:hAnsi="Arial" w:cs="Arial"/>
                <w:b/>
                <w:sz w:val="20"/>
              </w:rPr>
            </w:pPr>
            <w:r>
              <w:rPr>
                <w:rFonts w:ascii="Arial" w:hAnsi="Arial" w:cs="Arial"/>
                <w:b/>
                <w:sz w:val="20"/>
              </w:rPr>
              <w:t xml:space="preserve"> </w:t>
            </w:r>
            <w:r w:rsidRPr="003B1B7F">
              <w:rPr>
                <w:rFonts w:ascii="Arial" w:hAnsi="Arial" w:cs="Arial"/>
                <w:b/>
                <w:sz w:val="20"/>
              </w:rPr>
              <w:t>Related Experience:</w:t>
            </w:r>
          </w:p>
          <w:p w14:paraId="39D8D634" w14:textId="24B84F6A" w:rsidR="003359B4" w:rsidRPr="003359B4" w:rsidRDefault="003359B4" w:rsidP="002511C7">
            <w:pPr>
              <w:pStyle w:val="ListParagraph"/>
              <w:ind w:left="360"/>
              <w:jc w:val="both"/>
              <w:rPr>
                <w:rFonts w:ascii="Cambria" w:hAnsi="Cambria"/>
                <w:b/>
                <w:sz w:val="24"/>
                <w:szCs w:val="24"/>
              </w:rPr>
            </w:pPr>
            <w:r>
              <w:rPr>
                <w:rFonts w:ascii="Cambria" w:hAnsi="Cambria"/>
                <w:sz w:val="24"/>
                <w:szCs w:val="24"/>
              </w:rPr>
              <w:t>10 years</w:t>
            </w:r>
          </w:p>
        </w:tc>
      </w:tr>
      <w:tr w:rsidR="003359B4" w:rsidRPr="003B1B7F" w14:paraId="6FDD3C63" w14:textId="77777777" w:rsidTr="003359B4">
        <w:trPr>
          <w:trHeight w:val="519"/>
        </w:trPr>
        <w:tc>
          <w:tcPr>
            <w:tcW w:w="898" w:type="pct"/>
            <w:vMerge/>
            <w:shd w:val="clear" w:color="auto" w:fill="1F4E79" w:themeFill="accent1" w:themeFillShade="80"/>
            <w:vAlign w:val="center"/>
          </w:tcPr>
          <w:p w14:paraId="12EDBC2B" w14:textId="77777777" w:rsidR="003359B4" w:rsidRPr="003B1B7F" w:rsidRDefault="003359B4" w:rsidP="002511C7">
            <w:pPr>
              <w:rPr>
                <w:rFonts w:ascii="Arial" w:hAnsi="Arial" w:cs="Arial"/>
                <w:b/>
                <w:color w:val="FFFFFF" w:themeColor="background1"/>
                <w:sz w:val="20"/>
              </w:rPr>
            </w:pPr>
          </w:p>
        </w:tc>
        <w:tc>
          <w:tcPr>
            <w:tcW w:w="4102" w:type="pct"/>
            <w:tcBorders>
              <w:top w:val="single" w:sz="4" w:space="0" w:color="auto"/>
            </w:tcBorders>
          </w:tcPr>
          <w:p w14:paraId="7921E76E" w14:textId="5C4AC530" w:rsidR="003359B4" w:rsidRDefault="003359B4" w:rsidP="003359B4">
            <w:pPr>
              <w:rPr>
                <w:rFonts w:ascii="Arial" w:hAnsi="Arial" w:cs="Arial"/>
                <w:b/>
                <w:sz w:val="20"/>
              </w:rPr>
            </w:pPr>
            <w:r>
              <w:rPr>
                <w:rFonts w:ascii="Arial" w:hAnsi="Arial" w:cs="Arial"/>
                <w:b/>
                <w:sz w:val="20"/>
              </w:rPr>
              <w:t xml:space="preserve"> </w:t>
            </w:r>
            <w:r w:rsidRPr="000805B5">
              <w:rPr>
                <w:rFonts w:ascii="Arial" w:hAnsi="Arial" w:cs="Arial"/>
                <w:b/>
                <w:sz w:val="22"/>
              </w:rPr>
              <w:t>Skills/Competencies:</w:t>
            </w:r>
          </w:p>
          <w:p w14:paraId="3A8E17DA" w14:textId="1D5D5F09" w:rsidR="003359B4" w:rsidRPr="003359B4" w:rsidRDefault="003359B4" w:rsidP="003359B4">
            <w:pPr>
              <w:pStyle w:val="ListParagraph"/>
              <w:numPr>
                <w:ilvl w:val="0"/>
                <w:numId w:val="48"/>
              </w:numPr>
              <w:rPr>
                <w:sz w:val="24"/>
                <w:szCs w:val="24"/>
              </w:rPr>
            </w:pPr>
            <w:r w:rsidRPr="003359B4">
              <w:rPr>
                <w:sz w:val="24"/>
                <w:szCs w:val="24"/>
              </w:rPr>
              <w:t>Associate Professors of Oral and Maxillofacial Surgery require advanced skills and competencies, including expertise in surgical procedures, patient assessment, and treatment planning, as well as strong teaching, communication, and leadership abilities.</w:t>
            </w:r>
          </w:p>
          <w:p w14:paraId="4558846E" w14:textId="77777777" w:rsidR="003359B4" w:rsidRDefault="003359B4" w:rsidP="002511C7">
            <w:pPr>
              <w:pStyle w:val="ListParagraph"/>
              <w:ind w:left="360"/>
              <w:jc w:val="both"/>
              <w:rPr>
                <w:rFonts w:ascii="Arial" w:hAnsi="Arial" w:cs="Arial"/>
                <w:b/>
                <w:sz w:val="20"/>
              </w:rPr>
            </w:pPr>
          </w:p>
        </w:tc>
      </w:tr>
      <w:tr w:rsidR="002511C7" w:rsidRPr="003B1B7F" w14:paraId="6714441F" w14:textId="77777777" w:rsidTr="00DC61F7">
        <w:trPr>
          <w:trHeight w:val="1033"/>
        </w:trPr>
        <w:tc>
          <w:tcPr>
            <w:tcW w:w="898" w:type="pct"/>
            <w:shd w:val="clear" w:color="auto" w:fill="1F4E79" w:themeFill="accent1" w:themeFillShade="80"/>
            <w:vAlign w:val="center"/>
          </w:tcPr>
          <w:p w14:paraId="080D3AA6" w14:textId="0F863E7E" w:rsidR="002511C7" w:rsidRPr="003B1B7F" w:rsidRDefault="002511C7" w:rsidP="002511C7">
            <w:pPr>
              <w:rPr>
                <w:rFonts w:ascii="Arial" w:hAnsi="Arial" w:cs="Arial"/>
                <w:b/>
                <w:color w:val="FFFFFF" w:themeColor="background1"/>
                <w:sz w:val="20"/>
              </w:rPr>
            </w:pPr>
            <w:r w:rsidRPr="003B1B7F">
              <w:rPr>
                <w:rFonts w:ascii="Arial" w:hAnsi="Arial" w:cs="Arial"/>
                <w:b/>
                <w:color w:val="FFFFFF" w:themeColor="background1"/>
                <w:sz w:val="20"/>
              </w:rPr>
              <w:t>Working Environment</w:t>
            </w:r>
          </w:p>
        </w:tc>
        <w:tc>
          <w:tcPr>
            <w:tcW w:w="4102" w:type="pct"/>
          </w:tcPr>
          <w:p w14:paraId="7E8FA0AF" w14:textId="475F63FD" w:rsidR="002511C7" w:rsidRPr="001D60F0" w:rsidRDefault="003359B4" w:rsidP="003359B4">
            <w:pPr>
              <w:pStyle w:val="ListParagraph"/>
              <w:numPr>
                <w:ilvl w:val="0"/>
                <w:numId w:val="47"/>
              </w:numPr>
              <w:jc w:val="both"/>
              <w:rPr>
                <w:rFonts w:ascii="Cambria" w:hAnsi="Cambria"/>
                <w:sz w:val="24"/>
                <w:szCs w:val="24"/>
              </w:rPr>
            </w:pPr>
            <w:r w:rsidRPr="003359B4">
              <w:rPr>
                <w:rFonts w:ascii="Cambria" w:hAnsi="Cambria"/>
                <w:sz w:val="24"/>
                <w:szCs w:val="24"/>
              </w:rPr>
              <w:t>Associate Professors of Oral and Maxillofacial Surgery work in a dynamic, clinical environment, including hospitals, dental schools, and clinics, with exposure to infectious diseases, chemicals, and radiation, requiring strict adherence to safety protocols.</w:t>
            </w:r>
          </w:p>
        </w:tc>
      </w:tr>
    </w:tbl>
    <w:p w14:paraId="4928D7A3" w14:textId="01A6415F" w:rsidR="00C934A0" w:rsidRDefault="00C934A0" w:rsidP="00AC27AE">
      <w:pPr>
        <w:ind w:left="7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2509"/>
        <w:gridCol w:w="1514"/>
        <w:gridCol w:w="1217"/>
        <w:gridCol w:w="4176"/>
      </w:tblGrid>
      <w:tr w:rsidR="007F796C" w:rsidRPr="003B1B7F" w14:paraId="585F6159" w14:textId="77777777" w:rsidTr="00F53376">
        <w:trPr>
          <w:trHeight w:val="720"/>
        </w:trPr>
        <w:tc>
          <w:tcPr>
            <w:tcW w:w="881" w:type="pct"/>
            <w:shd w:val="clear" w:color="auto" w:fill="FFFFFF" w:themeFill="background1"/>
            <w:vAlign w:val="center"/>
          </w:tcPr>
          <w:p w14:paraId="7D7B1B3A" w14:textId="77777777" w:rsidR="007F796C" w:rsidRPr="003B1B7F" w:rsidRDefault="007F796C" w:rsidP="00AD56A5">
            <w:pPr>
              <w:jc w:val="center"/>
              <w:rPr>
                <w:rFonts w:ascii="Arial" w:hAnsi="Arial" w:cs="Arial"/>
                <w:b/>
                <w:color w:val="FFFFFF" w:themeColor="background1"/>
                <w:sz w:val="20"/>
              </w:rPr>
            </w:pPr>
          </w:p>
        </w:tc>
        <w:tc>
          <w:tcPr>
            <w:tcW w:w="1462" w:type="pct"/>
            <w:shd w:val="clear" w:color="auto" w:fill="1F4E79" w:themeFill="accent1" w:themeFillShade="80"/>
            <w:vAlign w:val="center"/>
          </w:tcPr>
          <w:p w14:paraId="76D07807" w14:textId="77777777" w:rsidR="007F796C" w:rsidRPr="003B1B7F" w:rsidRDefault="007F796C" w:rsidP="00AD56A5">
            <w:pPr>
              <w:jc w:val="center"/>
              <w:rPr>
                <w:rFonts w:ascii="Arial" w:hAnsi="Arial" w:cs="Arial"/>
                <w:b/>
                <w:iCs/>
                <w:color w:val="FFFFFF" w:themeColor="background1"/>
                <w:sz w:val="20"/>
              </w:rPr>
            </w:pPr>
            <w:r w:rsidRPr="003B1B7F">
              <w:rPr>
                <w:rFonts w:ascii="Arial" w:hAnsi="Arial" w:cs="Arial"/>
                <w:b/>
                <w:iCs/>
                <w:color w:val="FFFFFF" w:themeColor="background1"/>
                <w:sz w:val="20"/>
              </w:rPr>
              <w:t>Name</w:t>
            </w:r>
          </w:p>
        </w:tc>
        <w:tc>
          <w:tcPr>
            <w:tcW w:w="996" w:type="pct"/>
            <w:shd w:val="clear" w:color="auto" w:fill="1F4E79" w:themeFill="accent1" w:themeFillShade="80"/>
            <w:vAlign w:val="center"/>
          </w:tcPr>
          <w:p w14:paraId="36999D67" w14:textId="77777777" w:rsidR="007F796C" w:rsidRPr="003B1B7F" w:rsidRDefault="007F796C" w:rsidP="00AD56A5">
            <w:pPr>
              <w:jc w:val="center"/>
              <w:rPr>
                <w:rFonts w:ascii="Arial" w:hAnsi="Arial" w:cs="Arial"/>
                <w:b/>
                <w:iCs/>
                <w:color w:val="FFFFFF" w:themeColor="background1"/>
                <w:sz w:val="20"/>
              </w:rPr>
            </w:pPr>
            <w:r w:rsidRPr="00EA5902">
              <w:rPr>
                <w:rFonts w:ascii="Arial" w:hAnsi="Arial" w:cs="Arial"/>
                <w:b/>
                <w:iCs/>
                <w:color w:val="FFFFFF" w:themeColor="background1"/>
                <w:sz w:val="20"/>
              </w:rPr>
              <w:t>Designation</w:t>
            </w:r>
          </w:p>
        </w:tc>
        <w:tc>
          <w:tcPr>
            <w:tcW w:w="831" w:type="pct"/>
            <w:shd w:val="clear" w:color="auto" w:fill="1F4E79" w:themeFill="accent1" w:themeFillShade="80"/>
            <w:vAlign w:val="center"/>
          </w:tcPr>
          <w:p w14:paraId="3E3851CF" w14:textId="77777777" w:rsidR="007F796C" w:rsidRPr="003B1B7F" w:rsidRDefault="007F796C" w:rsidP="00AD56A5">
            <w:pPr>
              <w:jc w:val="center"/>
              <w:rPr>
                <w:rFonts w:ascii="Arial" w:hAnsi="Arial" w:cs="Arial"/>
                <w:b/>
                <w:iCs/>
                <w:color w:val="FFFFFF" w:themeColor="background1"/>
                <w:sz w:val="20"/>
              </w:rPr>
            </w:pPr>
            <w:r w:rsidRPr="003B1B7F">
              <w:rPr>
                <w:rFonts w:ascii="Arial" w:hAnsi="Arial" w:cs="Arial"/>
                <w:b/>
                <w:iCs/>
                <w:color w:val="FFFFFF" w:themeColor="background1"/>
                <w:sz w:val="20"/>
              </w:rPr>
              <w:t>Date</w:t>
            </w:r>
          </w:p>
        </w:tc>
        <w:tc>
          <w:tcPr>
            <w:tcW w:w="830" w:type="pct"/>
            <w:shd w:val="clear" w:color="auto" w:fill="1F4E79" w:themeFill="accent1" w:themeFillShade="80"/>
            <w:vAlign w:val="center"/>
          </w:tcPr>
          <w:p w14:paraId="11A7406D" w14:textId="77777777" w:rsidR="007F796C" w:rsidRPr="003B1B7F" w:rsidRDefault="007F796C" w:rsidP="00AD56A5">
            <w:pPr>
              <w:jc w:val="center"/>
              <w:rPr>
                <w:rFonts w:ascii="Arial" w:hAnsi="Arial" w:cs="Arial"/>
                <w:b/>
                <w:iCs/>
                <w:color w:val="FFFFFF" w:themeColor="background1"/>
                <w:sz w:val="20"/>
              </w:rPr>
            </w:pPr>
            <w:r>
              <w:rPr>
                <w:rFonts w:ascii="Arial" w:hAnsi="Arial" w:cs="Arial"/>
                <w:b/>
                <w:iCs/>
                <w:color w:val="FFFFFF" w:themeColor="background1"/>
                <w:sz w:val="20"/>
              </w:rPr>
              <w:t>Signature</w:t>
            </w:r>
          </w:p>
        </w:tc>
      </w:tr>
      <w:tr w:rsidR="00F53376" w:rsidRPr="003B1B7F" w14:paraId="19A2CD4C" w14:textId="77777777" w:rsidTr="00F53376">
        <w:trPr>
          <w:trHeight w:val="616"/>
        </w:trPr>
        <w:tc>
          <w:tcPr>
            <w:tcW w:w="881" w:type="pct"/>
            <w:shd w:val="clear" w:color="auto" w:fill="1F4E79" w:themeFill="accent1" w:themeFillShade="80"/>
            <w:vAlign w:val="center"/>
          </w:tcPr>
          <w:p w14:paraId="5E2685AC" w14:textId="77777777" w:rsidR="00F53376" w:rsidRPr="003B1B7F" w:rsidRDefault="00F53376" w:rsidP="00AD56A5">
            <w:pPr>
              <w:jc w:val="center"/>
              <w:rPr>
                <w:rFonts w:ascii="Arial" w:hAnsi="Arial" w:cs="Arial"/>
                <w:b/>
                <w:color w:val="FFFFFF" w:themeColor="background1"/>
                <w:sz w:val="20"/>
              </w:rPr>
            </w:pPr>
            <w:r w:rsidRPr="003B1B7F">
              <w:rPr>
                <w:rFonts w:ascii="Arial" w:hAnsi="Arial" w:cs="Arial"/>
                <w:b/>
                <w:color w:val="FFFFFF" w:themeColor="background1"/>
                <w:sz w:val="20"/>
              </w:rPr>
              <w:t>Prepared by</w:t>
            </w:r>
          </w:p>
        </w:tc>
        <w:tc>
          <w:tcPr>
            <w:tcW w:w="1462" w:type="pct"/>
            <w:shd w:val="clear" w:color="auto" w:fill="auto"/>
            <w:vAlign w:val="center"/>
          </w:tcPr>
          <w:p w14:paraId="06E2F85F" w14:textId="7A8BCF4D" w:rsidR="0005648C" w:rsidRDefault="00F53376" w:rsidP="00AD56A5">
            <w:pPr>
              <w:jc w:val="center"/>
              <w:rPr>
                <w:rFonts w:ascii="Arial" w:hAnsi="Arial" w:cs="Arial"/>
                <w:iCs/>
                <w:sz w:val="20"/>
              </w:rPr>
            </w:pPr>
            <w:r>
              <w:rPr>
                <w:rFonts w:ascii="Arial" w:hAnsi="Arial" w:cs="Arial"/>
                <w:iCs/>
                <w:sz w:val="20"/>
              </w:rPr>
              <w:t xml:space="preserve">Dr. </w:t>
            </w:r>
            <w:proofErr w:type="spellStart"/>
            <w:r>
              <w:rPr>
                <w:rFonts w:ascii="Arial" w:hAnsi="Arial" w:cs="Arial"/>
                <w:iCs/>
                <w:sz w:val="20"/>
              </w:rPr>
              <w:t>Yasir</w:t>
            </w:r>
            <w:proofErr w:type="spellEnd"/>
            <w:r>
              <w:rPr>
                <w:rFonts w:ascii="Arial" w:hAnsi="Arial" w:cs="Arial"/>
                <w:iCs/>
                <w:sz w:val="20"/>
              </w:rPr>
              <w:t xml:space="preserve"> </w:t>
            </w:r>
            <w:proofErr w:type="spellStart"/>
            <w:r>
              <w:rPr>
                <w:rFonts w:ascii="Arial" w:hAnsi="Arial" w:cs="Arial"/>
                <w:iCs/>
                <w:sz w:val="20"/>
              </w:rPr>
              <w:t>Rehman</w:t>
            </w:r>
            <w:proofErr w:type="spellEnd"/>
          </w:p>
          <w:p w14:paraId="609CC62A" w14:textId="796B2992" w:rsidR="0005648C" w:rsidRDefault="0005648C" w:rsidP="0005648C">
            <w:pPr>
              <w:rPr>
                <w:rFonts w:ascii="Arial" w:hAnsi="Arial" w:cs="Arial"/>
                <w:sz w:val="20"/>
              </w:rPr>
            </w:pPr>
          </w:p>
          <w:p w14:paraId="1F26D0F5" w14:textId="77777777" w:rsidR="00F53376" w:rsidRPr="0005648C" w:rsidRDefault="00F53376" w:rsidP="0005648C">
            <w:pPr>
              <w:rPr>
                <w:rFonts w:ascii="Arial" w:hAnsi="Arial" w:cs="Arial"/>
                <w:sz w:val="20"/>
              </w:rPr>
            </w:pPr>
          </w:p>
        </w:tc>
        <w:tc>
          <w:tcPr>
            <w:tcW w:w="996" w:type="pct"/>
            <w:shd w:val="clear" w:color="auto" w:fill="auto"/>
            <w:vAlign w:val="center"/>
          </w:tcPr>
          <w:p w14:paraId="4C5F02AB" w14:textId="795D60EC" w:rsidR="00F53376" w:rsidRPr="003B1B7F" w:rsidRDefault="00F53376" w:rsidP="00AD56A5">
            <w:pPr>
              <w:jc w:val="center"/>
              <w:rPr>
                <w:rFonts w:ascii="Arial" w:hAnsi="Arial" w:cs="Arial"/>
                <w:iCs/>
                <w:sz w:val="20"/>
              </w:rPr>
            </w:pPr>
            <w:proofErr w:type="spellStart"/>
            <w:r>
              <w:rPr>
                <w:rFonts w:ascii="Arial" w:hAnsi="Arial" w:cs="Arial"/>
                <w:iCs/>
                <w:sz w:val="20"/>
              </w:rPr>
              <w:t>Asst</w:t>
            </w:r>
            <w:proofErr w:type="spellEnd"/>
            <w:r>
              <w:rPr>
                <w:rFonts w:ascii="Arial" w:hAnsi="Arial" w:cs="Arial"/>
                <w:iCs/>
                <w:sz w:val="20"/>
              </w:rPr>
              <w:t xml:space="preserve"> Prof </w:t>
            </w:r>
          </w:p>
        </w:tc>
        <w:tc>
          <w:tcPr>
            <w:tcW w:w="831" w:type="pct"/>
            <w:shd w:val="clear" w:color="auto" w:fill="auto"/>
            <w:vAlign w:val="center"/>
          </w:tcPr>
          <w:p w14:paraId="73F62FC3" w14:textId="0E5C3087" w:rsidR="00F53376" w:rsidRPr="003B1B7F" w:rsidRDefault="00F53376" w:rsidP="00AD56A5">
            <w:pPr>
              <w:jc w:val="center"/>
              <w:rPr>
                <w:rFonts w:ascii="Arial" w:hAnsi="Arial" w:cs="Arial"/>
                <w:iCs/>
                <w:sz w:val="20"/>
              </w:rPr>
            </w:pPr>
            <w:r>
              <w:rPr>
                <w:rFonts w:ascii="Arial" w:hAnsi="Arial" w:cs="Arial"/>
                <w:iCs/>
                <w:sz w:val="20"/>
              </w:rPr>
              <w:t>07/04/2024</w:t>
            </w:r>
          </w:p>
        </w:tc>
        <w:tc>
          <w:tcPr>
            <w:tcW w:w="830" w:type="pct"/>
            <w:vAlign w:val="center"/>
          </w:tcPr>
          <w:p w14:paraId="46933D48" w14:textId="01BE6903" w:rsidR="00F53376" w:rsidRPr="003B1B7F" w:rsidRDefault="00F53376" w:rsidP="00AD56A5">
            <w:pPr>
              <w:jc w:val="center"/>
              <w:rPr>
                <w:rFonts w:ascii="Arial" w:hAnsi="Arial" w:cs="Arial"/>
                <w:iCs/>
                <w:sz w:val="20"/>
              </w:rPr>
            </w:pPr>
            <w:r>
              <w:rPr>
                <w:noProof/>
              </w:rPr>
              <w:drawing>
                <wp:inline distT="0" distB="0" distL="0" distR="0" wp14:anchorId="00CF53E3" wp14:editId="2CD1DCFF">
                  <wp:extent cx="2505075" cy="628650"/>
                  <wp:effectExtent l="0" t="0" r="9525" b="0"/>
                  <wp:docPr id="1" name="Picture 1" descr="C:\Users\co.HMC\Downloads\WhatsApp Image 2025-04-08 at 12.37.0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HMC\Downloads\WhatsApp Image 2025-04-08 at 12.37.07 PM (1).jpeg"/>
                          <pic:cNvPicPr>
                            <a:picLocks noChangeAspect="1" noChangeArrowheads="1"/>
                          </pic:cNvPicPr>
                        </pic:nvPicPr>
                        <pic:blipFill>
                          <a:blip r:embed="rId9">
                            <a:biLevel thresh="25000"/>
                            <a:extLst>
                              <a:ext uri="{28A0092B-C50C-407E-A947-70E740481C1C}">
                                <a14:useLocalDpi xmlns:a14="http://schemas.microsoft.com/office/drawing/2010/main" val="0"/>
                              </a:ext>
                            </a:extLst>
                          </a:blip>
                          <a:srcRect/>
                          <a:stretch>
                            <a:fillRect/>
                          </a:stretch>
                        </pic:blipFill>
                        <pic:spPr bwMode="auto">
                          <a:xfrm>
                            <a:off x="0" y="0"/>
                            <a:ext cx="2505075" cy="628650"/>
                          </a:xfrm>
                          <a:prstGeom prst="rect">
                            <a:avLst/>
                          </a:prstGeom>
                          <a:noFill/>
                          <a:ln>
                            <a:noFill/>
                          </a:ln>
                        </pic:spPr>
                      </pic:pic>
                    </a:graphicData>
                  </a:graphic>
                </wp:inline>
              </w:drawing>
            </w:r>
          </w:p>
        </w:tc>
      </w:tr>
      <w:tr w:rsidR="00F53376" w:rsidRPr="003B1B7F" w14:paraId="14191DA4" w14:textId="77777777" w:rsidTr="00F53376">
        <w:trPr>
          <w:trHeight w:val="625"/>
        </w:trPr>
        <w:tc>
          <w:tcPr>
            <w:tcW w:w="881" w:type="pct"/>
            <w:shd w:val="clear" w:color="auto" w:fill="1F4E79" w:themeFill="accent1" w:themeFillShade="80"/>
            <w:vAlign w:val="center"/>
          </w:tcPr>
          <w:p w14:paraId="15AAA3CB" w14:textId="77777777" w:rsidR="00F53376" w:rsidRPr="003B1B7F" w:rsidRDefault="00F53376" w:rsidP="00AD56A5">
            <w:pPr>
              <w:jc w:val="center"/>
              <w:rPr>
                <w:rFonts w:ascii="Arial" w:hAnsi="Arial" w:cs="Arial"/>
                <w:b/>
                <w:color w:val="FFFFFF" w:themeColor="background1"/>
                <w:sz w:val="20"/>
              </w:rPr>
            </w:pPr>
            <w:r w:rsidRPr="003B1B7F">
              <w:rPr>
                <w:rFonts w:ascii="Arial" w:hAnsi="Arial" w:cs="Arial"/>
                <w:b/>
                <w:color w:val="FFFFFF" w:themeColor="background1"/>
                <w:sz w:val="20"/>
              </w:rPr>
              <w:t>Reviewed by</w:t>
            </w:r>
          </w:p>
        </w:tc>
        <w:tc>
          <w:tcPr>
            <w:tcW w:w="1462" w:type="pct"/>
            <w:shd w:val="clear" w:color="auto" w:fill="auto"/>
            <w:vAlign w:val="center"/>
          </w:tcPr>
          <w:p w14:paraId="4E5A6BA7" w14:textId="0A17EF96" w:rsidR="00F53376" w:rsidRPr="003B1B7F" w:rsidRDefault="00F53376" w:rsidP="00AD56A5">
            <w:pPr>
              <w:jc w:val="center"/>
              <w:rPr>
                <w:rFonts w:ascii="Arial" w:hAnsi="Arial" w:cs="Arial"/>
                <w:iCs/>
                <w:sz w:val="20"/>
              </w:rPr>
            </w:pPr>
            <w:r>
              <w:rPr>
                <w:rFonts w:ascii="Arial" w:hAnsi="Arial" w:cs="Arial"/>
                <w:iCs/>
                <w:sz w:val="20"/>
              </w:rPr>
              <w:t xml:space="preserve">Dr. Zahid </w:t>
            </w:r>
            <w:proofErr w:type="spellStart"/>
            <w:r>
              <w:rPr>
                <w:rFonts w:ascii="Arial" w:hAnsi="Arial" w:cs="Arial"/>
                <w:iCs/>
                <w:sz w:val="20"/>
              </w:rPr>
              <w:t>Qayyum</w:t>
            </w:r>
            <w:proofErr w:type="spellEnd"/>
          </w:p>
        </w:tc>
        <w:tc>
          <w:tcPr>
            <w:tcW w:w="996" w:type="pct"/>
            <w:shd w:val="clear" w:color="auto" w:fill="auto"/>
            <w:vAlign w:val="center"/>
          </w:tcPr>
          <w:p w14:paraId="7DE0B563" w14:textId="534F02BA" w:rsidR="00F53376" w:rsidRPr="003B1B7F" w:rsidRDefault="00F53376" w:rsidP="00AD56A5">
            <w:pPr>
              <w:jc w:val="center"/>
              <w:rPr>
                <w:rFonts w:ascii="Arial" w:hAnsi="Arial" w:cs="Arial"/>
                <w:iCs/>
                <w:sz w:val="20"/>
              </w:rPr>
            </w:pPr>
            <w:proofErr w:type="spellStart"/>
            <w:r>
              <w:rPr>
                <w:rFonts w:ascii="Arial" w:hAnsi="Arial" w:cs="Arial"/>
                <w:iCs/>
                <w:sz w:val="20"/>
              </w:rPr>
              <w:t>Assoc</w:t>
            </w:r>
            <w:proofErr w:type="spellEnd"/>
            <w:r>
              <w:rPr>
                <w:rFonts w:ascii="Arial" w:hAnsi="Arial" w:cs="Arial"/>
                <w:iCs/>
                <w:sz w:val="20"/>
              </w:rPr>
              <w:t xml:space="preserve"> Prof</w:t>
            </w:r>
          </w:p>
        </w:tc>
        <w:tc>
          <w:tcPr>
            <w:tcW w:w="831" w:type="pct"/>
            <w:shd w:val="clear" w:color="auto" w:fill="auto"/>
            <w:vAlign w:val="center"/>
          </w:tcPr>
          <w:p w14:paraId="309BA15C" w14:textId="192888BB" w:rsidR="00F53376" w:rsidRPr="003B1B7F" w:rsidRDefault="00F53376" w:rsidP="00AD56A5">
            <w:pPr>
              <w:jc w:val="center"/>
              <w:rPr>
                <w:rFonts w:ascii="Arial" w:hAnsi="Arial" w:cs="Arial"/>
                <w:iCs/>
                <w:sz w:val="20"/>
              </w:rPr>
            </w:pPr>
            <w:r>
              <w:rPr>
                <w:rFonts w:ascii="Arial" w:hAnsi="Arial" w:cs="Arial"/>
                <w:iCs/>
                <w:sz w:val="20"/>
              </w:rPr>
              <w:t>07/04/2025</w:t>
            </w:r>
          </w:p>
        </w:tc>
        <w:tc>
          <w:tcPr>
            <w:tcW w:w="830" w:type="pct"/>
            <w:vAlign w:val="center"/>
          </w:tcPr>
          <w:p w14:paraId="5D8A0CC7" w14:textId="43121FFC" w:rsidR="00F53376" w:rsidRPr="003B1B7F" w:rsidRDefault="00F53376" w:rsidP="00AD56A5">
            <w:pPr>
              <w:jc w:val="center"/>
              <w:rPr>
                <w:rFonts w:ascii="Arial" w:hAnsi="Arial" w:cs="Arial"/>
                <w:iCs/>
                <w:sz w:val="20"/>
              </w:rPr>
            </w:pPr>
            <w:r>
              <w:rPr>
                <w:noProof/>
              </w:rPr>
              <w:drawing>
                <wp:inline distT="0" distB="0" distL="0" distR="0" wp14:anchorId="2961ED46" wp14:editId="2CD87165">
                  <wp:extent cx="1539949" cy="5422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07_101849_517.jpg"/>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555537" cy="547750"/>
                          </a:xfrm>
                          <a:prstGeom prst="rect">
                            <a:avLst/>
                          </a:prstGeom>
                        </pic:spPr>
                      </pic:pic>
                    </a:graphicData>
                  </a:graphic>
                </wp:inline>
              </w:drawing>
            </w:r>
          </w:p>
        </w:tc>
      </w:tr>
      <w:tr w:rsidR="00F53376" w:rsidRPr="003B1B7F" w14:paraId="351449C9" w14:textId="77777777" w:rsidTr="00F53376">
        <w:trPr>
          <w:trHeight w:val="634"/>
        </w:trPr>
        <w:tc>
          <w:tcPr>
            <w:tcW w:w="881" w:type="pct"/>
            <w:shd w:val="clear" w:color="auto" w:fill="1F4E79" w:themeFill="accent1" w:themeFillShade="80"/>
            <w:vAlign w:val="center"/>
          </w:tcPr>
          <w:p w14:paraId="2292CCE9" w14:textId="77777777" w:rsidR="00F53376" w:rsidRPr="003B1B7F" w:rsidRDefault="00F53376" w:rsidP="00AD56A5">
            <w:pPr>
              <w:jc w:val="center"/>
              <w:rPr>
                <w:rFonts w:ascii="Arial" w:hAnsi="Arial" w:cs="Arial"/>
                <w:b/>
                <w:color w:val="FFFFFF" w:themeColor="background1"/>
                <w:sz w:val="20"/>
              </w:rPr>
            </w:pPr>
            <w:r w:rsidRPr="003B1B7F">
              <w:rPr>
                <w:rFonts w:ascii="Arial" w:hAnsi="Arial" w:cs="Arial"/>
                <w:b/>
                <w:color w:val="FFFFFF" w:themeColor="background1"/>
                <w:sz w:val="20"/>
              </w:rPr>
              <w:t>Approved by</w:t>
            </w:r>
          </w:p>
        </w:tc>
        <w:tc>
          <w:tcPr>
            <w:tcW w:w="1462" w:type="pct"/>
            <w:shd w:val="clear" w:color="auto" w:fill="auto"/>
            <w:vAlign w:val="center"/>
          </w:tcPr>
          <w:p w14:paraId="74CBC030" w14:textId="0682F6CD" w:rsidR="00F53376" w:rsidRPr="003B1B7F" w:rsidRDefault="00F53376" w:rsidP="00F53376">
            <w:pPr>
              <w:jc w:val="center"/>
              <w:rPr>
                <w:rFonts w:ascii="Arial" w:hAnsi="Arial" w:cs="Arial"/>
                <w:iCs/>
                <w:sz w:val="20"/>
              </w:rPr>
            </w:pPr>
            <w:r w:rsidRPr="00F53376">
              <w:rPr>
                <w:rFonts w:ascii="Arial" w:hAnsi="Arial" w:cs="Arial"/>
                <w:iCs/>
                <w:sz w:val="20"/>
              </w:rPr>
              <w:t xml:space="preserve">  Dr. </w:t>
            </w:r>
            <w:proofErr w:type="spellStart"/>
            <w:r w:rsidRPr="00F53376">
              <w:rPr>
                <w:rFonts w:ascii="Arial" w:hAnsi="Arial" w:cs="Arial"/>
                <w:iCs/>
                <w:sz w:val="20"/>
              </w:rPr>
              <w:t>Shehzad</w:t>
            </w:r>
            <w:proofErr w:type="spellEnd"/>
            <w:r w:rsidRPr="00F53376">
              <w:rPr>
                <w:rFonts w:ascii="Arial" w:hAnsi="Arial" w:cs="Arial"/>
                <w:iCs/>
                <w:sz w:val="20"/>
              </w:rPr>
              <w:t xml:space="preserve"> Akbar</w:t>
            </w:r>
          </w:p>
        </w:tc>
        <w:tc>
          <w:tcPr>
            <w:tcW w:w="996" w:type="pct"/>
            <w:shd w:val="clear" w:color="auto" w:fill="auto"/>
            <w:vAlign w:val="center"/>
          </w:tcPr>
          <w:p w14:paraId="4798DE75" w14:textId="6942D868" w:rsidR="00F53376" w:rsidRPr="003B1B7F" w:rsidRDefault="00F53376" w:rsidP="00F53376">
            <w:pPr>
              <w:jc w:val="center"/>
              <w:rPr>
                <w:rFonts w:ascii="Arial" w:hAnsi="Arial" w:cs="Arial"/>
                <w:iCs/>
                <w:sz w:val="20"/>
              </w:rPr>
            </w:pPr>
            <w:r w:rsidRPr="00F53376">
              <w:rPr>
                <w:rFonts w:ascii="Arial" w:hAnsi="Arial" w:cs="Arial"/>
                <w:iCs/>
                <w:sz w:val="20"/>
              </w:rPr>
              <w:t>Prof/MD</w:t>
            </w:r>
          </w:p>
        </w:tc>
        <w:tc>
          <w:tcPr>
            <w:tcW w:w="831" w:type="pct"/>
            <w:shd w:val="clear" w:color="auto" w:fill="auto"/>
            <w:vAlign w:val="center"/>
          </w:tcPr>
          <w:p w14:paraId="4E9B136F" w14:textId="447507FD" w:rsidR="00F53376" w:rsidRPr="003B1B7F" w:rsidRDefault="00F53376" w:rsidP="00AD56A5">
            <w:pPr>
              <w:jc w:val="center"/>
              <w:rPr>
                <w:rFonts w:ascii="Arial" w:hAnsi="Arial" w:cs="Arial"/>
                <w:iCs/>
                <w:sz w:val="20"/>
              </w:rPr>
            </w:pPr>
            <w:r>
              <w:rPr>
                <w:rFonts w:ascii="Arial" w:hAnsi="Arial" w:cs="Arial"/>
                <w:iCs/>
                <w:sz w:val="20"/>
              </w:rPr>
              <w:t>07/04/2025</w:t>
            </w:r>
          </w:p>
        </w:tc>
        <w:tc>
          <w:tcPr>
            <w:tcW w:w="830" w:type="pct"/>
            <w:vAlign w:val="center"/>
          </w:tcPr>
          <w:p w14:paraId="2E455680" w14:textId="2F9E0118" w:rsidR="00F53376" w:rsidRPr="003B1B7F" w:rsidRDefault="00F53376" w:rsidP="00AD56A5">
            <w:pPr>
              <w:jc w:val="center"/>
              <w:rPr>
                <w:rFonts w:ascii="Arial" w:hAnsi="Arial" w:cs="Arial"/>
                <w:iCs/>
                <w:sz w:val="20"/>
              </w:rPr>
            </w:pPr>
            <w:r>
              <w:rPr>
                <w:rFonts w:ascii="Arial" w:hAnsi="Arial" w:cs="Arial"/>
                <w:iCs/>
                <w:noProof/>
                <w:sz w:val="20"/>
              </w:rPr>
              <w:drawing>
                <wp:inline distT="0" distB="0" distL="0" distR="0" wp14:anchorId="5A9F238B" wp14:editId="207B2743">
                  <wp:extent cx="967740" cy="584835"/>
                  <wp:effectExtent l="0" t="0" r="3810" b="5715"/>
                  <wp:docPr id="6" name="Picture 6" descr="D:\HR\Desktop Data\Signatures\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Desktop Data\Signatures\M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584835"/>
                          </a:xfrm>
                          <a:prstGeom prst="rect">
                            <a:avLst/>
                          </a:prstGeom>
                          <a:noFill/>
                          <a:ln>
                            <a:noFill/>
                          </a:ln>
                        </pic:spPr>
                      </pic:pic>
                    </a:graphicData>
                  </a:graphic>
                </wp:inline>
              </w:drawing>
            </w:r>
          </w:p>
        </w:tc>
      </w:tr>
    </w:tbl>
    <w:p w14:paraId="5418A785" w14:textId="77777777" w:rsidR="00325B7F" w:rsidRDefault="00325B7F" w:rsidP="00325B7F">
      <w:pPr>
        <w:overflowPunct w:val="0"/>
        <w:autoSpaceDE w:val="0"/>
        <w:autoSpaceDN w:val="0"/>
        <w:adjustRightInd w:val="0"/>
        <w:ind w:right="-25"/>
        <w:jc w:val="both"/>
        <w:textAlignment w:val="baseline"/>
        <w:rPr>
          <w:rFonts w:ascii="Segoe UI" w:hAnsi="Segoe UI" w:cs="Segoe UI"/>
          <w:sz w:val="20"/>
        </w:rPr>
      </w:pPr>
    </w:p>
    <w:p w14:paraId="50DF8D3B" w14:textId="77777777" w:rsidR="00325B7F" w:rsidRPr="0072082E" w:rsidRDefault="00325B7F" w:rsidP="00325B7F">
      <w:pPr>
        <w:overflowPunct w:val="0"/>
        <w:autoSpaceDE w:val="0"/>
        <w:autoSpaceDN w:val="0"/>
        <w:adjustRightInd w:val="0"/>
        <w:ind w:right="-25"/>
        <w:jc w:val="both"/>
        <w:textAlignment w:val="baseline"/>
        <w:rPr>
          <w:rFonts w:ascii="Segoe UI" w:hAnsi="Segoe UI" w:cs="Segoe UI"/>
          <w:sz w:val="20"/>
        </w:rPr>
      </w:pPr>
    </w:p>
    <w:p w14:paraId="2B39EA33" w14:textId="77777777" w:rsidR="00325B7F" w:rsidRPr="0072082E" w:rsidRDefault="00325B7F" w:rsidP="00325B7F">
      <w:pPr>
        <w:shd w:val="clear" w:color="auto" w:fill="BDD6EE" w:themeFill="accent1" w:themeFillTint="66"/>
        <w:rPr>
          <w:rFonts w:ascii="Segoe UI" w:hAnsi="Segoe UI" w:cs="Segoe UI"/>
          <w:b/>
          <w:sz w:val="20"/>
        </w:rPr>
      </w:pPr>
      <w:r w:rsidRPr="0072082E">
        <w:rPr>
          <w:rFonts w:ascii="Segoe UI" w:hAnsi="Segoe UI" w:cs="Segoe UI"/>
          <w:b/>
          <w:sz w:val="20"/>
        </w:rPr>
        <w:t>Acknowledgment</w:t>
      </w:r>
      <w:r>
        <w:rPr>
          <w:rFonts w:ascii="Segoe UI" w:hAnsi="Segoe UI" w:cs="Segoe UI"/>
          <w:b/>
          <w:sz w:val="20"/>
        </w:rPr>
        <w:t>:</w:t>
      </w:r>
    </w:p>
    <w:p w14:paraId="67DA713B" w14:textId="77777777" w:rsidR="00325B7F" w:rsidRPr="0072082E" w:rsidRDefault="00325B7F" w:rsidP="00325B7F">
      <w:pPr>
        <w:ind w:right="90"/>
        <w:jc w:val="both"/>
        <w:rPr>
          <w:rFonts w:ascii="Calibri" w:hAnsi="Calibri"/>
          <w:i/>
          <w:sz w:val="24"/>
          <w:szCs w:val="24"/>
        </w:rPr>
      </w:pPr>
      <w:r w:rsidRPr="0072082E">
        <w:rPr>
          <w:rFonts w:ascii="Calibri" w:hAnsi="Calibri"/>
          <w:i/>
          <w:sz w:val="24"/>
          <w:szCs w:val="24"/>
        </w:rPr>
        <w:t>I have read and understood my position description. I understand that these responsibilities maybe modified to meet arising needs in the department</w:t>
      </w:r>
    </w:p>
    <w:p w14:paraId="4236C1F2" w14:textId="77777777" w:rsidR="00325B7F" w:rsidRPr="00854C5A" w:rsidRDefault="00325B7F" w:rsidP="00325B7F">
      <w:pPr>
        <w:ind w:right="90"/>
        <w:rPr>
          <w:rFonts w:ascii="Calibri" w:hAnsi="Calibri"/>
          <w:sz w:val="12"/>
          <w:szCs w:val="4"/>
        </w:rPr>
      </w:pPr>
    </w:p>
    <w:tbl>
      <w:tblPr>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2"/>
        <w:gridCol w:w="3411"/>
      </w:tblGrid>
      <w:tr w:rsidR="00325B7F" w:rsidRPr="0072082E" w14:paraId="2332FCE8" w14:textId="77777777" w:rsidTr="00682D91">
        <w:trPr>
          <w:trHeight w:val="558"/>
        </w:trPr>
        <w:tc>
          <w:tcPr>
            <w:tcW w:w="7344" w:type="dxa"/>
            <w:vAlign w:val="center"/>
          </w:tcPr>
          <w:p w14:paraId="49BB2EC4" w14:textId="66D434BC" w:rsidR="00325B7F" w:rsidRPr="0072082E" w:rsidRDefault="00325B7F" w:rsidP="00682D91">
            <w:pPr>
              <w:ind w:left="360"/>
              <w:rPr>
                <w:rFonts w:ascii="Segoe UI" w:hAnsi="Segoe UI" w:cs="Segoe UI"/>
                <w:sz w:val="24"/>
                <w:szCs w:val="24"/>
              </w:rPr>
            </w:pPr>
            <w:r w:rsidRPr="0072082E">
              <w:rPr>
                <w:rFonts w:ascii="Segoe UI" w:hAnsi="Segoe UI" w:cs="Segoe UI"/>
                <w:sz w:val="24"/>
                <w:szCs w:val="24"/>
              </w:rPr>
              <w:t>Employee:</w:t>
            </w:r>
            <w:r>
              <w:rPr>
                <w:rFonts w:ascii="Segoe UI" w:hAnsi="Segoe UI" w:cs="Segoe UI"/>
                <w:sz w:val="24"/>
                <w:szCs w:val="24"/>
              </w:rPr>
              <w:t xml:space="preserve"> </w:t>
            </w:r>
          </w:p>
        </w:tc>
        <w:tc>
          <w:tcPr>
            <w:tcW w:w="3440" w:type="dxa"/>
            <w:vAlign w:val="center"/>
          </w:tcPr>
          <w:p w14:paraId="2CFDE47B" w14:textId="1E301875" w:rsidR="00325B7F" w:rsidRPr="0072082E" w:rsidRDefault="00325B7F" w:rsidP="00682D91">
            <w:pPr>
              <w:ind w:left="360"/>
              <w:rPr>
                <w:rFonts w:ascii="Segoe UI" w:hAnsi="Segoe UI" w:cs="Segoe UI"/>
                <w:sz w:val="24"/>
                <w:szCs w:val="24"/>
              </w:rPr>
            </w:pPr>
            <w:r w:rsidRPr="0072082E">
              <w:rPr>
                <w:rFonts w:ascii="Segoe UI" w:hAnsi="Segoe UI" w:cs="Segoe UI"/>
                <w:sz w:val="24"/>
                <w:szCs w:val="24"/>
              </w:rPr>
              <w:t>Date:</w:t>
            </w:r>
            <w:r>
              <w:rPr>
                <w:rFonts w:ascii="Segoe UI" w:hAnsi="Segoe UI" w:cs="Segoe UI"/>
                <w:sz w:val="24"/>
                <w:szCs w:val="24"/>
              </w:rPr>
              <w:t xml:space="preserve"> </w:t>
            </w:r>
          </w:p>
        </w:tc>
      </w:tr>
    </w:tbl>
    <w:p w14:paraId="761D08ED" w14:textId="77777777" w:rsidR="00325B7F" w:rsidRDefault="00325B7F" w:rsidP="00325B7F">
      <w:pPr>
        <w:ind w:left="720"/>
        <w:rPr>
          <w:rFonts w:ascii="Arial" w:hAnsi="Arial" w:cs="Arial"/>
          <w:sz w:val="20"/>
        </w:rPr>
      </w:pPr>
    </w:p>
    <w:p w14:paraId="3EA82823" w14:textId="77777777" w:rsidR="00325B7F" w:rsidRDefault="00325B7F" w:rsidP="007F796C">
      <w:pPr>
        <w:overflowPunct w:val="0"/>
        <w:autoSpaceDE w:val="0"/>
        <w:autoSpaceDN w:val="0"/>
        <w:adjustRightInd w:val="0"/>
        <w:ind w:right="-25"/>
        <w:jc w:val="both"/>
        <w:textAlignment w:val="baseline"/>
        <w:rPr>
          <w:rFonts w:ascii="Segoe UI" w:hAnsi="Segoe UI" w:cs="Segoe UI"/>
          <w:sz w:val="20"/>
        </w:rPr>
      </w:pPr>
    </w:p>
    <w:sectPr w:rsidR="00325B7F" w:rsidSect="00AC27AE">
      <w:headerReference w:type="even" r:id="rId13"/>
      <w:headerReference w:type="default" r:id="rId14"/>
      <w:footerReference w:type="even" r:id="rId15"/>
      <w:footerReference w:type="default" r:id="rId16"/>
      <w:headerReference w:type="first" r:id="rId17"/>
      <w:footerReference w:type="first" r:id="rId18"/>
      <w:pgSz w:w="11907" w:h="16840" w:code="9"/>
      <w:pgMar w:top="2160" w:right="720" w:bottom="720" w:left="720"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0FD6B" w14:textId="77777777" w:rsidR="005915C7" w:rsidRDefault="005915C7">
      <w:r>
        <w:separator/>
      </w:r>
    </w:p>
  </w:endnote>
  <w:endnote w:type="continuationSeparator" w:id="0">
    <w:p w14:paraId="6DEAE239" w14:textId="77777777" w:rsidR="005915C7" w:rsidRDefault="0059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Neo Tech">
    <w:altName w:val="Malgun Gothic"/>
    <w:charset w:val="00"/>
    <w:family w:val="swiss"/>
    <w:pitch w:val="variable"/>
    <w:sig w:usb0="00000003" w:usb1="00000000" w:usb2="00000000" w:usb3="00000000" w:csb0="00000001" w:csb1="00000000"/>
  </w:font>
  <w:font w:name="AlternateGothic2 BT">
    <w:altName w:val="Arial Narrow"/>
    <w:charset w:val="00"/>
    <w:family w:val="swiss"/>
    <w:pitch w:val="variable"/>
    <w:sig w:usb0="00000007" w:usb1="00000000" w:usb2="00000000" w:usb3="00000000" w:csb0="00000011" w:csb1="00000000"/>
  </w:font>
  <w:font w:name="Umbra BT">
    <w:altName w:val="Bookman Old Style"/>
    <w:charset w:val="00"/>
    <w:family w:val="decorative"/>
    <w:pitch w:val="variable"/>
    <w:sig w:usb0="00000007" w:usb1="00000000" w:usb2="00000000" w:usb3="00000000" w:csb0="00000011"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eo Tech Light">
    <w:altName w:val="Arial"/>
    <w:charset w:val="00"/>
    <w:family w:val="swiss"/>
    <w:pitch w:val="variable"/>
    <w:sig w:usb0="00000003" w:usb1="00000000" w:usb2="00000000" w:usb3="00000000" w:csb0="00000001" w:csb1="00000000"/>
  </w:font>
  <w:font w:name="Neo Tech Alt Medium">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8A544" w14:textId="77777777" w:rsidR="00140F15" w:rsidRDefault="00140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720"/>
      <w:gridCol w:w="2963"/>
    </w:tblGrid>
    <w:tr w:rsidR="00301CDE" w:rsidRPr="00015A49" w14:paraId="1632B97E" w14:textId="77777777" w:rsidTr="00AD56A5">
      <w:trPr>
        <w:trHeight w:val="227"/>
      </w:trPr>
      <w:tc>
        <w:tcPr>
          <w:tcW w:w="3613" w:type="pct"/>
          <w:vMerge w:val="restart"/>
          <w:vAlign w:val="center"/>
          <w:hideMark/>
        </w:tcPr>
        <w:p w14:paraId="70073C8D" w14:textId="10310CEF" w:rsidR="00301CDE" w:rsidRPr="0071248F" w:rsidRDefault="00301CDE" w:rsidP="00301CDE">
          <w:pPr>
            <w:pStyle w:val="Footer"/>
            <w:rPr>
              <w:rFonts w:cs="Arial"/>
              <w:b/>
              <w:bCs/>
              <w:sz w:val="12"/>
              <w:szCs w:val="12"/>
            </w:rPr>
          </w:pPr>
          <w:r w:rsidRPr="00213FC3">
            <w:rPr>
              <w:rFonts w:cs="Arial"/>
              <w:b/>
              <w:bCs/>
              <w:sz w:val="12"/>
              <w:szCs w:val="12"/>
            </w:rPr>
            <w:t>This document is internal and confidential.</w:t>
          </w:r>
          <w:r>
            <w:rPr>
              <w:rFonts w:cs="Arial"/>
              <w:b/>
              <w:bCs/>
              <w:sz w:val="12"/>
              <w:szCs w:val="12"/>
            </w:rPr>
            <w:t xml:space="preserve"> </w:t>
          </w:r>
          <w:r w:rsidRPr="00213FC3">
            <w:rPr>
              <w:rFonts w:cs="Arial"/>
              <w:b/>
              <w:bCs/>
              <w:sz w:val="12"/>
              <w:szCs w:val="12"/>
            </w:rPr>
            <w:t xml:space="preserve">The format and version of this document is controlled, in case of any need for amendment please </w:t>
          </w:r>
          <w:r>
            <w:rPr>
              <w:rFonts w:cs="Arial"/>
              <w:b/>
              <w:bCs/>
              <w:sz w:val="12"/>
              <w:szCs w:val="12"/>
            </w:rPr>
            <w:t>c</w:t>
          </w:r>
          <w:r w:rsidRPr="00213FC3">
            <w:rPr>
              <w:rFonts w:cs="Arial"/>
              <w:b/>
              <w:bCs/>
              <w:sz w:val="12"/>
              <w:szCs w:val="12"/>
            </w:rPr>
            <w:t>oordinate with Respective DQ</w:t>
          </w:r>
          <w:r w:rsidR="00144FEE">
            <w:rPr>
              <w:rFonts w:cs="Arial"/>
              <w:b/>
              <w:bCs/>
              <w:sz w:val="12"/>
              <w:szCs w:val="12"/>
            </w:rPr>
            <w:t>R</w:t>
          </w:r>
          <w:r w:rsidRPr="00213FC3">
            <w:rPr>
              <w:rFonts w:cs="Arial"/>
              <w:b/>
              <w:bCs/>
              <w:sz w:val="12"/>
              <w:szCs w:val="12"/>
            </w:rPr>
            <w:t xml:space="preserve"> </w:t>
          </w:r>
          <w:r>
            <w:rPr>
              <w:rFonts w:cs="Arial"/>
              <w:b/>
              <w:bCs/>
              <w:sz w:val="12"/>
              <w:szCs w:val="12"/>
            </w:rPr>
            <w:t>/ QA Department</w:t>
          </w:r>
          <w:r w:rsidRPr="00213FC3">
            <w:rPr>
              <w:rFonts w:cs="Arial"/>
              <w:b/>
              <w:bCs/>
              <w:sz w:val="12"/>
              <w:szCs w:val="12"/>
            </w:rPr>
            <w:t>.</w:t>
          </w:r>
        </w:p>
      </w:tc>
      <w:tc>
        <w:tcPr>
          <w:tcW w:w="1387" w:type="pct"/>
          <w:vAlign w:val="center"/>
          <w:hideMark/>
        </w:tcPr>
        <w:p w14:paraId="60AADED0" w14:textId="77777777" w:rsidR="00301CDE" w:rsidRPr="0071248F" w:rsidRDefault="00301CDE" w:rsidP="00301CDE">
          <w:pPr>
            <w:pStyle w:val="Footer"/>
            <w:jc w:val="center"/>
            <w:rPr>
              <w:rFonts w:cs="Arial"/>
              <w:b/>
              <w:bCs/>
              <w:sz w:val="12"/>
              <w:szCs w:val="12"/>
            </w:rPr>
          </w:pPr>
          <w:r w:rsidRPr="0071248F">
            <w:rPr>
              <w:rFonts w:cs="Arial"/>
              <w:b/>
              <w:bCs/>
              <w:sz w:val="12"/>
              <w:szCs w:val="12"/>
            </w:rPr>
            <w:t>Page</w:t>
          </w:r>
        </w:p>
      </w:tc>
    </w:tr>
    <w:tr w:rsidR="00301CDE" w:rsidRPr="00015A49" w14:paraId="6102F2BB" w14:textId="77777777" w:rsidTr="00AD56A5">
      <w:trPr>
        <w:trHeight w:val="227"/>
      </w:trPr>
      <w:tc>
        <w:tcPr>
          <w:tcW w:w="3613" w:type="pct"/>
          <w:vMerge/>
          <w:vAlign w:val="center"/>
          <w:hideMark/>
        </w:tcPr>
        <w:p w14:paraId="3302C7C7" w14:textId="77777777" w:rsidR="00301CDE" w:rsidRPr="00015A49" w:rsidRDefault="00301CDE" w:rsidP="00301CDE">
          <w:pPr>
            <w:pStyle w:val="Footer"/>
            <w:jc w:val="center"/>
            <w:rPr>
              <w:rFonts w:cs="Arial"/>
              <w:b/>
              <w:bCs/>
              <w:sz w:val="12"/>
              <w:szCs w:val="12"/>
            </w:rPr>
          </w:pPr>
        </w:p>
      </w:tc>
      <w:tc>
        <w:tcPr>
          <w:tcW w:w="1387" w:type="pct"/>
          <w:vAlign w:val="center"/>
          <w:hideMark/>
        </w:tcPr>
        <w:p w14:paraId="0CB6EF31" w14:textId="77777777" w:rsidR="00301CDE" w:rsidRPr="00015A49" w:rsidRDefault="00301CDE" w:rsidP="00301CDE">
          <w:pPr>
            <w:pStyle w:val="Footer"/>
            <w:jc w:val="center"/>
            <w:rPr>
              <w:rFonts w:cs="Arial"/>
              <w:b/>
              <w:bCs/>
              <w:sz w:val="12"/>
              <w:szCs w:val="12"/>
            </w:rPr>
          </w:pPr>
          <w:r w:rsidRPr="00015A49">
            <w:rPr>
              <w:rFonts w:cs="Arial"/>
              <w:b/>
              <w:bCs/>
              <w:sz w:val="12"/>
              <w:szCs w:val="12"/>
            </w:rPr>
            <w:fldChar w:fldCharType="begin"/>
          </w:r>
          <w:r w:rsidRPr="00015A49">
            <w:rPr>
              <w:rFonts w:cs="Arial"/>
              <w:b/>
              <w:bCs/>
              <w:sz w:val="12"/>
              <w:szCs w:val="12"/>
            </w:rPr>
            <w:instrText xml:space="preserve"> PAGE </w:instrText>
          </w:r>
          <w:r w:rsidRPr="00015A49">
            <w:rPr>
              <w:rFonts w:cs="Arial"/>
              <w:b/>
              <w:bCs/>
              <w:sz w:val="12"/>
              <w:szCs w:val="12"/>
            </w:rPr>
            <w:fldChar w:fldCharType="separate"/>
          </w:r>
          <w:r w:rsidR="002F38F7">
            <w:rPr>
              <w:rFonts w:cs="Arial"/>
              <w:b/>
              <w:bCs/>
              <w:noProof/>
              <w:sz w:val="12"/>
              <w:szCs w:val="12"/>
            </w:rPr>
            <w:t>1</w:t>
          </w:r>
          <w:r w:rsidRPr="00015A49">
            <w:rPr>
              <w:rFonts w:cs="Arial"/>
              <w:b/>
              <w:bCs/>
              <w:sz w:val="12"/>
              <w:szCs w:val="12"/>
            </w:rPr>
            <w:fldChar w:fldCharType="end"/>
          </w:r>
          <w:r w:rsidRPr="00015A49">
            <w:rPr>
              <w:rFonts w:cs="Arial"/>
              <w:b/>
              <w:bCs/>
              <w:sz w:val="12"/>
              <w:szCs w:val="12"/>
            </w:rPr>
            <w:t>/</w:t>
          </w:r>
          <w:r w:rsidRPr="00015A49">
            <w:rPr>
              <w:rStyle w:val="PageNumber"/>
              <w:rFonts w:cs="Arial"/>
              <w:b/>
              <w:bCs/>
              <w:sz w:val="12"/>
              <w:szCs w:val="12"/>
            </w:rPr>
            <w:fldChar w:fldCharType="begin"/>
          </w:r>
          <w:r w:rsidRPr="00015A49">
            <w:rPr>
              <w:rStyle w:val="PageNumber"/>
              <w:rFonts w:cs="Arial"/>
              <w:b/>
              <w:bCs/>
              <w:sz w:val="12"/>
              <w:szCs w:val="12"/>
            </w:rPr>
            <w:instrText xml:space="preserve"> NUMPAGES </w:instrText>
          </w:r>
          <w:r w:rsidRPr="00015A49">
            <w:rPr>
              <w:rStyle w:val="PageNumber"/>
              <w:rFonts w:cs="Arial"/>
              <w:b/>
              <w:bCs/>
              <w:sz w:val="12"/>
              <w:szCs w:val="12"/>
            </w:rPr>
            <w:fldChar w:fldCharType="separate"/>
          </w:r>
          <w:r w:rsidR="002F38F7">
            <w:rPr>
              <w:rStyle w:val="PageNumber"/>
              <w:rFonts w:cs="Arial"/>
              <w:b/>
              <w:bCs/>
              <w:noProof/>
              <w:sz w:val="12"/>
              <w:szCs w:val="12"/>
            </w:rPr>
            <w:t>2</w:t>
          </w:r>
          <w:r w:rsidRPr="00015A49">
            <w:rPr>
              <w:rStyle w:val="PageNumber"/>
              <w:rFonts w:cs="Arial"/>
              <w:b/>
              <w:bCs/>
              <w:sz w:val="12"/>
              <w:szCs w:val="12"/>
            </w:rPr>
            <w:fldChar w:fldCharType="end"/>
          </w:r>
        </w:p>
      </w:tc>
    </w:tr>
  </w:tbl>
  <w:p w14:paraId="41F5E3BE" w14:textId="429883DB" w:rsidR="00AC27AE" w:rsidRPr="00301CDE" w:rsidRDefault="00AC27AE" w:rsidP="00301CDE">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8865E" w14:textId="77777777" w:rsidR="00140F15" w:rsidRDefault="00140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BE3C5" w14:textId="77777777" w:rsidR="005915C7" w:rsidRDefault="005915C7">
      <w:r>
        <w:separator/>
      </w:r>
    </w:p>
  </w:footnote>
  <w:footnote w:type="continuationSeparator" w:id="0">
    <w:p w14:paraId="3D5AD8B9" w14:textId="77777777" w:rsidR="005915C7" w:rsidRDefault="0059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1DF6D" w14:textId="77777777" w:rsidR="00140F15" w:rsidRDefault="00140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1"/>
      <w:gridCol w:w="6100"/>
      <w:gridCol w:w="1158"/>
      <w:gridCol w:w="1564"/>
    </w:tblGrid>
    <w:tr w:rsidR="00201387" w:rsidRPr="00020586" w14:paraId="0D02F1D2" w14:textId="77777777" w:rsidTr="00301CDE">
      <w:trPr>
        <w:trHeight w:val="432"/>
      </w:trPr>
      <w:tc>
        <w:tcPr>
          <w:tcW w:w="871" w:type="pct"/>
          <w:vMerge w:val="restart"/>
          <w:vAlign w:val="center"/>
        </w:tcPr>
        <w:p w14:paraId="359B6D30" w14:textId="1BCCAFEF" w:rsidR="00201387" w:rsidRPr="00E43CE7" w:rsidRDefault="00301CDE" w:rsidP="00201387">
          <w:pPr>
            <w:rPr>
              <w:rFonts w:ascii="Arial" w:hAnsi="Arial" w:cs="Arial"/>
              <w:color w:val="404040"/>
              <w:sz w:val="24"/>
              <w:szCs w:val="24"/>
            </w:rPr>
          </w:pPr>
          <w:r w:rsidRPr="00301CDE">
            <w:rPr>
              <w:rFonts w:ascii="Arial" w:hAnsi="Arial"/>
              <w:noProof/>
              <w:sz w:val="20"/>
            </w:rPr>
            <w:drawing>
              <wp:anchor distT="0" distB="0" distL="114300" distR="114300" simplePos="0" relativeHeight="251662336" behindDoc="0" locked="0" layoutInCell="1" allowOverlap="1" wp14:anchorId="03FDABCA" wp14:editId="55DBE8D1">
                <wp:simplePos x="0" y="0"/>
                <wp:positionH relativeFrom="margin">
                  <wp:posOffset>67945</wp:posOffset>
                </wp:positionH>
                <wp:positionV relativeFrom="paragraph">
                  <wp:posOffset>-25400</wp:posOffset>
                </wp:positionV>
                <wp:extent cx="828675" cy="828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55" w:type="pct"/>
          <w:noWrap/>
          <w:vAlign w:val="center"/>
        </w:tcPr>
        <w:p w14:paraId="26B889FB" w14:textId="496E5555" w:rsidR="00201387" w:rsidRPr="0036750E" w:rsidRDefault="00301CDE" w:rsidP="00201387">
          <w:pPr>
            <w:jc w:val="center"/>
            <w:rPr>
              <w:rFonts w:ascii="Arial" w:hAnsi="Arial" w:cs="Arial"/>
              <w:b/>
              <w:sz w:val="20"/>
            </w:rPr>
          </w:pPr>
          <w:r w:rsidRPr="00301CDE">
            <w:rPr>
              <w:rFonts w:ascii="Arial" w:hAnsi="Arial" w:cs="Arial"/>
              <w:b/>
              <w:sz w:val="24"/>
              <w:szCs w:val="16"/>
            </w:rPr>
            <w:t>MTI - HAYATABAD MEDICAL COMPLEX</w:t>
          </w:r>
        </w:p>
      </w:tc>
      <w:tc>
        <w:tcPr>
          <w:tcW w:w="542" w:type="pct"/>
          <w:vAlign w:val="center"/>
        </w:tcPr>
        <w:p w14:paraId="109216DD" w14:textId="77777777" w:rsidR="00201387" w:rsidRPr="000C23DF" w:rsidRDefault="00201387" w:rsidP="00201387">
          <w:pPr>
            <w:rPr>
              <w:rFonts w:ascii="Arial" w:hAnsi="Arial" w:cs="Arial"/>
              <w:sz w:val="16"/>
            </w:rPr>
          </w:pPr>
          <w:r w:rsidRPr="000C23DF">
            <w:rPr>
              <w:rFonts w:ascii="Arial" w:hAnsi="Arial" w:cs="Arial"/>
              <w:sz w:val="16"/>
            </w:rPr>
            <w:t>Doc. No.</w:t>
          </w:r>
        </w:p>
      </w:tc>
      <w:tc>
        <w:tcPr>
          <w:tcW w:w="732" w:type="pct"/>
          <w:vAlign w:val="center"/>
        </w:tcPr>
        <w:p w14:paraId="4F83C3FF" w14:textId="7C1E05BA" w:rsidR="00201387" w:rsidRPr="000C23DF" w:rsidRDefault="00301CDE" w:rsidP="00301CDE">
          <w:pPr>
            <w:jc w:val="center"/>
            <w:rPr>
              <w:rFonts w:ascii="Arial" w:hAnsi="Arial" w:cs="Arial"/>
              <w:sz w:val="16"/>
            </w:rPr>
          </w:pPr>
          <w:r>
            <w:rPr>
              <w:rFonts w:ascii="Arial" w:hAnsi="Arial" w:cs="Arial"/>
              <w:sz w:val="16"/>
            </w:rPr>
            <w:t>HMC-</w:t>
          </w:r>
          <w:r w:rsidR="00201387">
            <w:rPr>
              <w:rFonts w:ascii="Arial" w:hAnsi="Arial" w:cs="Arial"/>
              <w:sz w:val="16"/>
            </w:rPr>
            <w:t>HRD-F-</w:t>
          </w:r>
          <w:r w:rsidR="00201387" w:rsidRPr="000C23DF">
            <w:rPr>
              <w:rFonts w:ascii="Arial" w:hAnsi="Arial" w:cs="Arial"/>
              <w:sz w:val="16"/>
            </w:rPr>
            <w:t>0</w:t>
          </w:r>
          <w:r w:rsidR="00DC391D">
            <w:rPr>
              <w:rFonts w:ascii="Arial" w:hAnsi="Arial" w:cs="Arial"/>
              <w:sz w:val="16"/>
            </w:rPr>
            <w:t>2</w:t>
          </w:r>
        </w:p>
      </w:tc>
    </w:tr>
    <w:tr w:rsidR="00301CDE" w:rsidRPr="00020586" w14:paraId="6115EA09" w14:textId="77777777" w:rsidTr="00301CDE">
      <w:trPr>
        <w:trHeight w:val="432"/>
      </w:trPr>
      <w:tc>
        <w:tcPr>
          <w:tcW w:w="871" w:type="pct"/>
          <w:vMerge/>
          <w:vAlign w:val="center"/>
        </w:tcPr>
        <w:p w14:paraId="4503B325" w14:textId="77777777" w:rsidR="00301CDE" w:rsidRPr="00E43CE7" w:rsidRDefault="00301CDE" w:rsidP="00301CDE">
          <w:pPr>
            <w:ind w:right="-1260"/>
            <w:rPr>
              <w:rFonts w:ascii="Arial" w:hAnsi="Arial" w:cs="Arial"/>
              <w:color w:val="404040"/>
              <w:sz w:val="24"/>
              <w:szCs w:val="24"/>
            </w:rPr>
          </w:pPr>
        </w:p>
      </w:tc>
      <w:tc>
        <w:tcPr>
          <w:tcW w:w="2855" w:type="pct"/>
          <w:noWrap/>
          <w:vAlign w:val="center"/>
        </w:tcPr>
        <w:p w14:paraId="39FC7293" w14:textId="4338CC90" w:rsidR="00301CDE" w:rsidRPr="00301CDE" w:rsidRDefault="00140F15" w:rsidP="00301CDE">
          <w:pPr>
            <w:jc w:val="center"/>
            <w:rPr>
              <w:rFonts w:ascii="Arial" w:hAnsi="Arial" w:cs="Arial"/>
              <w:b/>
              <w:bCs/>
              <w:sz w:val="22"/>
              <w:szCs w:val="22"/>
            </w:rPr>
          </w:pPr>
          <w:r w:rsidRPr="00140F15">
            <w:rPr>
              <w:rFonts w:ascii="Arial" w:hAnsi="Arial" w:cs="Arial"/>
              <w:b/>
              <w:bCs/>
              <w:sz w:val="22"/>
              <w:szCs w:val="22"/>
            </w:rPr>
            <w:t>HUMAN RESOURCE DEPARTMENT</w:t>
          </w:r>
        </w:p>
      </w:tc>
      <w:tc>
        <w:tcPr>
          <w:tcW w:w="542" w:type="pct"/>
          <w:vAlign w:val="center"/>
        </w:tcPr>
        <w:p w14:paraId="24C44CF7" w14:textId="6E1C9421" w:rsidR="00301CDE" w:rsidRPr="00301CDE" w:rsidRDefault="00301CDE" w:rsidP="00301CDE">
          <w:pPr>
            <w:jc w:val="center"/>
            <w:rPr>
              <w:rFonts w:ascii="Arial" w:hAnsi="Arial" w:cs="Arial"/>
              <w:sz w:val="16"/>
              <w:szCs w:val="16"/>
            </w:rPr>
          </w:pPr>
          <w:r w:rsidRPr="00301CDE">
            <w:rPr>
              <w:rFonts w:ascii="Arial" w:hAnsi="Arial" w:cs="Arial"/>
              <w:sz w:val="16"/>
              <w:szCs w:val="16"/>
            </w:rPr>
            <w:t>Version No.</w:t>
          </w:r>
        </w:p>
      </w:tc>
      <w:tc>
        <w:tcPr>
          <w:tcW w:w="732" w:type="pct"/>
          <w:vAlign w:val="center"/>
        </w:tcPr>
        <w:p w14:paraId="19C97839" w14:textId="0FAFFBCC" w:rsidR="00301CDE" w:rsidRPr="00301CDE" w:rsidRDefault="00301CDE" w:rsidP="00301CDE">
          <w:pPr>
            <w:jc w:val="center"/>
            <w:rPr>
              <w:rFonts w:ascii="Arial" w:hAnsi="Arial" w:cs="Arial"/>
              <w:sz w:val="16"/>
              <w:szCs w:val="16"/>
            </w:rPr>
          </w:pPr>
          <w:r w:rsidRPr="00301CDE">
            <w:rPr>
              <w:rFonts w:ascii="Arial" w:hAnsi="Arial" w:cs="Arial"/>
              <w:sz w:val="16"/>
              <w:szCs w:val="16"/>
            </w:rPr>
            <w:t>00</w:t>
          </w:r>
        </w:p>
      </w:tc>
    </w:tr>
    <w:tr w:rsidR="00301CDE" w:rsidRPr="00020586" w14:paraId="3CAB04B9" w14:textId="77777777" w:rsidTr="00301CDE">
      <w:trPr>
        <w:trHeight w:val="432"/>
      </w:trPr>
      <w:tc>
        <w:tcPr>
          <w:tcW w:w="871" w:type="pct"/>
          <w:vMerge/>
          <w:vAlign w:val="center"/>
        </w:tcPr>
        <w:p w14:paraId="20C0587A" w14:textId="77777777" w:rsidR="00301CDE" w:rsidRPr="00E43CE7" w:rsidRDefault="00301CDE" w:rsidP="00301CDE">
          <w:pPr>
            <w:ind w:left="1080" w:right="-115"/>
            <w:jc w:val="center"/>
            <w:rPr>
              <w:rFonts w:ascii="Arial" w:hAnsi="Arial" w:cs="Arial"/>
              <w:b/>
              <w:color w:val="404040"/>
              <w:sz w:val="24"/>
              <w:szCs w:val="24"/>
            </w:rPr>
          </w:pPr>
        </w:p>
      </w:tc>
      <w:tc>
        <w:tcPr>
          <w:tcW w:w="2855" w:type="pct"/>
          <w:noWrap/>
          <w:vAlign w:val="center"/>
        </w:tcPr>
        <w:p w14:paraId="0E0F07CE" w14:textId="6058DF1F" w:rsidR="00301CDE" w:rsidRPr="00301CDE" w:rsidRDefault="00301CDE" w:rsidP="00301CDE">
          <w:pPr>
            <w:jc w:val="center"/>
            <w:rPr>
              <w:rFonts w:ascii="Arial" w:hAnsi="Arial" w:cs="Arial"/>
              <w:b/>
              <w:sz w:val="22"/>
              <w:szCs w:val="22"/>
            </w:rPr>
          </w:pPr>
          <w:r w:rsidRPr="00301CDE">
            <w:rPr>
              <w:rFonts w:ascii="Arial" w:hAnsi="Arial" w:cs="Arial"/>
              <w:b/>
              <w:sz w:val="22"/>
              <w:szCs w:val="22"/>
            </w:rPr>
            <w:t>JOB DESCRIPTION</w:t>
          </w:r>
        </w:p>
      </w:tc>
      <w:tc>
        <w:tcPr>
          <w:tcW w:w="542" w:type="pct"/>
          <w:vAlign w:val="center"/>
        </w:tcPr>
        <w:p w14:paraId="71AB2840" w14:textId="6BD8EA87" w:rsidR="00301CDE" w:rsidRPr="00301CDE" w:rsidRDefault="00301CDE" w:rsidP="00301CDE">
          <w:pPr>
            <w:jc w:val="center"/>
            <w:rPr>
              <w:rFonts w:ascii="Arial" w:hAnsi="Arial" w:cs="Arial"/>
              <w:sz w:val="16"/>
              <w:szCs w:val="16"/>
            </w:rPr>
          </w:pPr>
          <w:r w:rsidRPr="00301CDE">
            <w:rPr>
              <w:rFonts w:ascii="Arial" w:hAnsi="Arial" w:cs="Arial"/>
              <w:sz w:val="16"/>
              <w:szCs w:val="16"/>
            </w:rPr>
            <w:t>Date</w:t>
          </w:r>
        </w:p>
      </w:tc>
      <w:tc>
        <w:tcPr>
          <w:tcW w:w="732" w:type="pct"/>
          <w:vAlign w:val="center"/>
        </w:tcPr>
        <w:p w14:paraId="4E3404DA" w14:textId="4B6FBD7B" w:rsidR="00301CDE" w:rsidRPr="00301CDE" w:rsidRDefault="00301CDE" w:rsidP="00301CDE">
          <w:pPr>
            <w:jc w:val="center"/>
            <w:rPr>
              <w:rFonts w:ascii="Arial" w:hAnsi="Arial" w:cs="Arial"/>
              <w:sz w:val="16"/>
              <w:szCs w:val="16"/>
            </w:rPr>
          </w:pPr>
          <w:r w:rsidRPr="00301CDE">
            <w:rPr>
              <w:rFonts w:ascii="Arial" w:hAnsi="Arial" w:cs="Arial"/>
              <w:sz w:val="16"/>
              <w:szCs w:val="16"/>
            </w:rPr>
            <w:t>02-05-2022</w:t>
          </w:r>
        </w:p>
      </w:tc>
    </w:tr>
  </w:tbl>
  <w:p w14:paraId="07E10BC5" w14:textId="77777777" w:rsidR="00F84678" w:rsidRPr="009700C2" w:rsidRDefault="009700C2" w:rsidP="009700C2">
    <w:pPr>
      <w:pStyle w:val="Footer"/>
      <w:spacing w:line="360" w:lineRule="auto"/>
      <w:rPr>
        <w:sz w:val="15"/>
      </w:rPr>
    </w:pPr>
    <w:r>
      <w:rPr>
        <w:noProof/>
      </w:rPr>
      <mc:AlternateContent>
        <mc:Choice Requires="wps">
          <w:drawing>
            <wp:anchor distT="4294967294" distB="4294967294" distL="114300" distR="114300" simplePos="0" relativeHeight="251659264" behindDoc="0" locked="0" layoutInCell="1" allowOverlap="1" wp14:anchorId="244AC31B" wp14:editId="632BA3C5">
              <wp:simplePos x="0" y="0"/>
              <wp:positionH relativeFrom="column">
                <wp:posOffset>1152525</wp:posOffset>
              </wp:positionH>
              <wp:positionV relativeFrom="paragraph">
                <wp:posOffset>9610089</wp:posOffset>
              </wp:positionV>
              <wp:extent cx="52673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5233F"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GfGwIAADYEAAAOAAAAZHJzL2Uyb0RvYy54bWysU02P2yAQvVfqf0DcE9tZJ5tYcVaVnfSy&#10;bSNl+wMIYBsVMwhInKjqfy+QD+1uL1VVH/AMMzzezDyWT6deoiM3VoAqcTZOMeKKAhOqLfH3l81o&#10;jpF1RDEiQfESn7nFT6uPH5aDLvgEOpCMG+RBlC0GXeLOOV0kiaUd74kdg+bKBxswPXHeNW3CDBk8&#10;ei+TSZrOkgEM0wYot9bv1pcgXkX8puHUfWsayx2SJfbcXFxNXPdhTVZLUrSG6E7QKw3yDyx6IpS/&#10;9A5VE0fQwYg/oHpBDVho3JhCn0DTCMpjDb6aLH1Xza4jmsdafHOsvrfJ/j9Y+vW4NUiwEucYKdL7&#10;Ee2cIaLtHKpAKd9AMCgPfRq0LXx6pbYmVEpPaqefgf6wSEHVEdXyyPflrD1IFk4kb44Ex2p/2374&#10;AsznkIOD2LRTY/oA6duBTnE25/ts+Mkh6jenk9njw2SKEb3FElLcDmpj3WcOPQpGiaVQoW2kIMdn&#10;6wIRUtxSwraCjZAyjl4qNJR4MfXIIWJBChaC0THtvpIGHUkQT/xiVe/SDBwUi2AdJ2x9tR0R8mL7&#10;y6UKeL4UT+dqXdTxc5Eu1vP1PB/lk9l6lKd1Pfq0qfLRbJM9TuuHuqrq7FegluVFJxjjKrC7KTXL&#10;/04J1zdz0dhdq/c2JG/RY7882ds/ko6zDOO7CGEP7Lw1txl7ccbk60MK6n/te/v1c1/9Bg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CpO4Z8bAgAANgQAAA4AAAAAAAAAAAAAAAAALgIAAGRycy9lMm9Eb2MueG1sUEsBAi0A&#10;FAAGAAgAAAAhAOJYmSfeAAAADgEAAA8AAAAAAAAAAAAAAAAAdQQAAGRycy9kb3ducmV2LnhtbFBL&#10;BQYAAAAABAAEAPMAAACABQAAAAA=&#10;"/>
          </w:pict>
        </mc:Fallback>
      </mc:AlternateContent>
    </w:r>
    <w:r>
      <w:rPr>
        <w:noProof/>
      </w:rPr>
      <mc:AlternateContent>
        <mc:Choice Requires="wps">
          <w:drawing>
            <wp:anchor distT="4294967294" distB="4294967294" distL="114300" distR="114300" simplePos="0" relativeHeight="251660288" behindDoc="0" locked="0" layoutInCell="1" allowOverlap="1" wp14:anchorId="1C36A8EA" wp14:editId="77FAE582">
              <wp:simplePos x="0" y="0"/>
              <wp:positionH relativeFrom="column">
                <wp:posOffset>1152525</wp:posOffset>
              </wp:positionH>
              <wp:positionV relativeFrom="paragraph">
                <wp:posOffset>9610089</wp:posOffset>
              </wp:positionV>
              <wp:extent cx="5267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145D7E"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we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Opk9PkyAJL3FElLcDhrr/GeuexSMEkuhQttIQY7P&#10;zgcipLilhG2lN0LKOHqp0FDixRSQQ8RpKVgIRse2+0padCRBPPGLVb1Ls/qgWATrOGHrq+2JkBcb&#10;Lpcq4EEpQOdqXdTxc5Eu1vP1PB/lk9l6lKd1Pfq0qfLRbJM9TuuHuqrq7FegluVFJxjjKrC7KTXL&#10;/04J1zdz0dhdq/c2JG/RY7+A7O0fScdZhvFdhLDX7Ly1txmDOGPy9SEF9b/2wX793Fe/AQ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DtTLB4bAgAANgQAAA4AAAAAAAAAAAAAAAAALgIAAGRycy9lMm9Eb2MueG1sUEsBAi0A&#10;FAAGAAgAAAAhAOJYmSfeAAAADgEAAA8AAAAAAAAAAAAAAAAAdQQAAGRycy9kb3ducmV2LnhtbFBL&#10;BQYAAAAABAAEAPMAAACA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381E4" w14:textId="77777777" w:rsidR="005A6E34" w:rsidRDefault="008755BF" w:rsidP="005A6E34">
    <w:pPr>
      <w:jc w:val="center"/>
    </w:pPr>
    <w:r>
      <w:rPr>
        <w:noProof/>
      </w:rPr>
      <w:drawing>
        <wp:inline distT="0" distB="0" distL="0" distR="0" wp14:anchorId="4598BDD2" wp14:editId="0FB7010D">
          <wp:extent cx="5486400" cy="1207770"/>
          <wp:effectExtent l="0" t="0" r="0" b="0"/>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07770"/>
                  </a:xfrm>
                  <a:prstGeom prst="rect">
                    <a:avLst/>
                  </a:prstGeom>
                  <a:noFill/>
                  <a:ln>
                    <a:noFill/>
                  </a:ln>
                </pic:spPr>
              </pic:pic>
            </a:graphicData>
          </a:graphic>
        </wp:inline>
      </w:drawing>
    </w:r>
  </w:p>
  <w:tbl>
    <w:tblPr>
      <w:tblW w:w="95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078"/>
      <w:gridCol w:w="1566"/>
      <w:gridCol w:w="608"/>
      <w:gridCol w:w="1105"/>
      <w:gridCol w:w="1545"/>
      <w:gridCol w:w="1656"/>
    </w:tblGrid>
    <w:tr w:rsidR="005A6E34" w14:paraId="460AE639" w14:textId="77777777">
      <w:trPr>
        <w:cantSplit/>
        <w:trHeight w:val="389"/>
      </w:trPr>
      <w:tc>
        <w:tcPr>
          <w:tcW w:w="3078" w:type="dxa"/>
          <w:vMerge w:val="restart"/>
        </w:tcPr>
        <w:p w14:paraId="37FAD754" w14:textId="77777777" w:rsidR="005A6E34" w:rsidRPr="005A6E34" w:rsidRDefault="008755BF" w:rsidP="00C934A0">
          <w:pPr>
            <w:jc w:val="center"/>
            <w:rPr>
              <w:rFonts w:ascii="Neo Tech Light" w:hAnsi="Neo Tech Light"/>
            </w:rPr>
          </w:pPr>
          <w:r w:rsidRPr="005A6E34">
            <w:rPr>
              <w:rFonts w:ascii="Neo Tech Light" w:hAnsi="Neo Tech Light"/>
              <w:noProof/>
            </w:rPr>
            <w:drawing>
              <wp:inline distT="0" distB="0" distL="0" distR="0" wp14:anchorId="7AB00871" wp14:editId="4E40C425">
                <wp:extent cx="852805" cy="1105535"/>
                <wp:effectExtent l="0" t="0" r="4445" b="0"/>
                <wp:docPr id="3" name="Picture 3" descr="corp_dua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_dual_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805" cy="1105535"/>
                        </a:xfrm>
                        <a:prstGeom prst="rect">
                          <a:avLst/>
                        </a:prstGeom>
                        <a:noFill/>
                        <a:ln>
                          <a:noFill/>
                        </a:ln>
                      </pic:spPr>
                    </pic:pic>
                  </a:graphicData>
                </a:graphic>
              </wp:inline>
            </w:drawing>
          </w:r>
        </w:p>
      </w:tc>
      <w:tc>
        <w:tcPr>
          <w:tcW w:w="6480" w:type="dxa"/>
          <w:gridSpan w:val="5"/>
          <w:vMerge w:val="restart"/>
          <w:shd w:val="pct25" w:color="000000" w:fill="FFFFFF"/>
          <w:vAlign w:val="center"/>
        </w:tcPr>
        <w:p w14:paraId="2D2380A4" w14:textId="77777777" w:rsidR="005A6E34" w:rsidRPr="005A6E34" w:rsidRDefault="005A6E34" w:rsidP="00C934A0">
          <w:pPr>
            <w:pStyle w:val="Heading1"/>
            <w:rPr>
              <w:rFonts w:ascii="Neo Tech Alt Medium" w:hAnsi="Neo Tech Alt Medium"/>
              <w:b/>
              <w:i/>
              <w:sz w:val="44"/>
            </w:rPr>
          </w:pPr>
          <w:r w:rsidRPr="005A6E34">
            <w:rPr>
              <w:rFonts w:ascii="Neo Tech Alt Medium" w:hAnsi="Neo Tech Alt Medium"/>
              <w:b/>
              <w:sz w:val="44"/>
            </w:rPr>
            <w:t>JOB DESCRIPTION</w:t>
          </w:r>
        </w:p>
      </w:tc>
    </w:tr>
    <w:tr w:rsidR="005A6E34" w14:paraId="3472633A" w14:textId="77777777">
      <w:trPr>
        <w:cantSplit/>
        <w:trHeight w:val="389"/>
      </w:trPr>
      <w:tc>
        <w:tcPr>
          <w:tcW w:w="3078" w:type="dxa"/>
          <w:vMerge/>
        </w:tcPr>
        <w:p w14:paraId="2B2EFFF6" w14:textId="77777777" w:rsidR="005A6E34" w:rsidRPr="005A6E34" w:rsidRDefault="005A6E34" w:rsidP="00C934A0">
          <w:pPr>
            <w:rPr>
              <w:rFonts w:ascii="Neo Tech Light" w:hAnsi="Neo Tech Light"/>
            </w:rPr>
          </w:pPr>
        </w:p>
      </w:tc>
      <w:tc>
        <w:tcPr>
          <w:tcW w:w="6480" w:type="dxa"/>
          <w:gridSpan w:val="5"/>
          <w:vMerge/>
          <w:shd w:val="pct25" w:color="000000" w:fill="FFFFFF"/>
        </w:tcPr>
        <w:p w14:paraId="451E3F62" w14:textId="77777777" w:rsidR="005A6E34" w:rsidRPr="005A6E34" w:rsidRDefault="005A6E34" w:rsidP="00C934A0">
          <w:pPr>
            <w:rPr>
              <w:rFonts w:ascii="Neo Tech Light" w:hAnsi="Neo Tech Light"/>
            </w:rPr>
          </w:pPr>
        </w:p>
      </w:tc>
    </w:tr>
    <w:tr w:rsidR="005A6E34" w14:paraId="2AB8D391" w14:textId="77777777">
      <w:trPr>
        <w:cantSplit/>
        <w:trHeight w:val="480"/>
      </w:trPr>
      <w:tc>
        <w:tcPr>
          <w:tcW w:w="3078" w:type="dxa"/>
          <w:vMerge/>
        </w:tcPr>
        <w:p w14:paraId="23556CA2" w14:textId="77777777" w:rsidR="005A6E34" w:rsidRPr="005A6E34" w:rsidRDefault="005A6E34" w:rsidP="00C934A0">
          <w:pPr>
            <w:rPr>
              <w:rFonts w:ascii="Neo Tech Light" w:hAnsi="Neo Tech Light"/>
            </w:rPr>
          </w:pPr>
        </w:p>
      </w:tc>
      <w:tc>
        <w:tcPr>
          <w:tcW w:w="2174" w:type="dxa"/>
          <w:gridSpan w:val="2"/>
          <w:tcBorders>
            <w:top w:val="single" w:sz="2" w:space="0" w:color="auto"/>
            <w:bottom w:val="single" w:sz="2" w:space="0" w:color="auto"/>
            <w:right w:val="nil"/>
          </w:tcBorders>
        </w:tcPr>
        <w:p w14:paraId="1F353E0C" w14:textId="77777777" w:rsidR="005A6E34" w:rsidRPr="005A6E34" w:rsidRDefault="005A6E34" w:rsidP="00C934A0">
          <w:pPr>
            <w:spacing w:before="60"/>
            <w:rPr>
              <w:rFonts w:ascii="Neo Tech Light" w:hAnsi="Neo Tech Light"/>
            </w:rPr>
          </w:pPr>
          <w:r w:rsidRPr="008755BF">
            <w:rPr>
              <w:rFonts w:ascii="Neo Tech Light" w:hAnsi="Neo Tech Light"/>
              <w:b/>
              <w14:shadow w14:blurRad="50800" w14:dist="38100" w14:dir="2700000" w14:sx="100000" w14:sy="100000" w14:kx="0" w14:ky="0" w14:algn="tl">
                <w14:srgbClr w14:val="000000">
                  <w14:alpha w14:val="60000"/>
                </w14:srgbClr>
              </w14:shadow>
            </w:rPr>
            <w:t>JOB TITLE</w:t>
          </w:r>
          <w:r w:rsidRPr="005A6E34">
            <w:rPr>
              <w:rFonts w:ascii="Neo Tech Light" w:hAnsi="Neo Tech Light"/>
            </w:rPr>
            <w:t xml:space="preserve"> :</w:t>
          </w:r>
        </w:p>
      </w:tc>
      <w:tc>
        <w:tcPr>
          <w:tcW w:w="4306" w:type="dxa"/>
          <w:gridSpan w:val="3"/>
          <w:tcBorders>
            <w:left w:val="nil"/>
          </w:tcBorders>
        </w:tcPr>
        <w:p w14:paraId="589A18DE" w14:textId="77777777" w:rsidR="005A6E34" w:rsidRPr="005A6E34" w:rsidRDefault="005A6E34" w:rsidP="00C934A0">
          <w:pPr>
            <w:spacing w:before="60"/>
            <w:rPr>
              <w:rFonts w:ascii="Neo Tech Light" w:hAnsi="Neo Tech Light"/>
              <w:b/>
            </w:rPr>
          </w:pPr>
          <w:r w:rsidRPr="005A6E34">
            <w:rPr>
              <w:rFonts w:ascii="Neo Tech Light" w:hAnsi="Neo Tech Light"/>
              <w:b/>
            </w:rPr>
            <w:t xml:space="preserve">Sr. Shipping Assistant </w:t>
          </w:r>
        </w:p>
      </w:tc>
    </w:tr>
    <w:tr w:rsidR="005A6E34" w14:paraId="545FBCBA" w14:textId="77777777">
      <w:trPr>
        <w:cantSplit/>
        <w:trHeight w:val="360"/>
      </w:trPr>
      <w:tc>
        <w:tcPr>
          <w:tcW w:w="3078" w:type="dxa"/>
          <w:vMerge/>
        </w:tcPr>
        <w:p w14:paraId="0F993021" w14:textId="77777777" w:rsidR="005A6E34" w:rsidRPr="005A6E34" w:rsidRDefault="005A6E34" w:rsidP="00C934A0">
          <w:pPr>
            <w:rPr>
              <w:rFonts w:ascii="Neo Tech Light" w:hAnsi="Neo Tech Light"/>
            </w:rPr>
          </w:pPr>
        </w:p>
      </w:tc>
      <w:tc>
        <w:tcPr>
          <w:tcW w:w="1566" w:type="dxa"/>
          <w:tcBorders>
            <w:top w:val="single" w:sz="2" w:space="0" w:color="auto"/>
            <w:bottom w:val="single" w:sz="2" w:space="0" w:color="auto"/>
            <w:right w:val="nil"/>
          </w:tcBorders>
          <w:vAlign w:val="center"/>
        </w:tcPr>
        <w:p w14:paraId="02D81C49" w14:textId="77777777" w:rsidR="005A6E34" w:rsidRPr="005A6E34" w:rsidRDefault="005A6E34" w:rsidP="00C934A0">
          <w:pPr>
            <w:rPr>
              <w:rFonts w:ascii="Neo Tech Light" w:hAnsi="Neo Tech Light"/>
              <w:b/>
              <w:sz w:val="24"/>
            </w:rPr>
          </w:pPr>
          <w:r w:rsidRPr="005A6E34">
            <w:rPr>
              <w:rFonts w:ascii="Neo Tech Light" w:hAnsi="Neo Tech Light"/>
              <w:b/>
              <w:sz w:val="24"/>
            </w:rPr>
            <w:t>Division:</w:t>
          </w:r>
        </w:p>
      </w:tc>
      <w:tc>
        <w:tcPr>
          <w:tcW w:w="1713" w:type="dxa"/>
          <w:gridSpan w:val="2"/>
          <w:tcBorders>
            <w:left w:val="nil"/>
          </w:tcBorders>
          <w:vAlign w:val="center"/>
        </w:tcPr>
        <w:p w14:paraId="37C1DC22" w14:textId="77777777" w:rsidR="005A6E34" w:rsidRPr="005A6E34" w:rsidRDefault="005A6E34" w:rsidP="00C934A0">
          <w:pPr>
            <w:pStyle w:val="Heading5"/>
            <w:rPr>
              <w:rFonts w:ascii="Neo Tech Light" w:hAnsi="Neo Tech Light"/>
            </w:rPr>
          </w:pPr>
          <w:r w:rsidRPr="005A6E34">
            <w:rPr>
              <w:rFonts w:ascii="Neo Tech Light" w:hAnsi="Neo Tech Light"/>
            </w:rPr>
            <w:t>Supply Chain Management</w:t>
          </w:r>
        </w:p>
      </w:tc>
      <w:tc>
        <w:tcPr>
          <w:tcW w:w="1545" w:type="dxa"/>
          <w:tcBorders>
            <w:top w:val="single" w:sz="2" w:space="0" w:color="auto"/>
            <w:bottom w:val="single" w:sz="2" w:space="0" w:color="auto"/>
            <w:right w:val="nil"/>
          </w:tcBorders>
          <w:vAlign w:val="center"/>
        </w:tcPr>
        <w:p w14:paraId="2326E65D" w14:textId="77777777" w:rsidR="005A6E34" w:rsidRPr="005A6E34" w:rsidRDefault="005A6E34" w:rsidP="00C934A0">
          <w:pPr>
            <w:rPr>
              <w:rFonts w:ascii="Neo Tech Light" w:hAnsi="Neo Tech Light"/>
              <w:b/>
              <w:sz w:val="24"/>
            </w:rPr>
          </w:pPr>
          <w:r w:rsidRPr="005A6E34">
            <w:rPr>
              <w:rFonts w:ascii="Neo Tech Light" w:hAnsi="Neo Tech Light"/>
              <w:b/>
              <w:sz w:val="24"/>
            </w:rPr>
            <w:t>Department:</w:t>
          </w:r>
        </w:p>
      </w:tc>
      <w:tc>
        <w:tcPr>
          <w:tcW w:w="1656" w:type="dxa"/>
          <w:tcBorders>
            <w:left w:val="nil"/>
          </w:tcBorders>
          <w:vAlign w:val="center"/>
        </w:tcPr>
        <w:p w14:paraId="26603862" w14:textId="77777777" w:rsidR="005A6E34" w:rsidRPr="005A6E34" w:rsidRDefault="005A6E34" w:rsidP="00C934A0">
          <w:pPr>
            <w:jc w:val="center"/>
            <w:rPr>
              <w:rFonts w:ascii="Neo Tech Light" w:hAnsi="Neo Tech Light"/>
              <w:b/>
              <w:sz w:val="24"/>
            </w:rPr>
          </w:pPr>
          <w:r w:rsidRPr="005A6E34">
            <w:rPr>
              <w:rFonts w:ascii="Neo Tech Light" w:hAnsi="Neo Tech Light"/>
              <w:b/>
              <w:sz w:val="24"/>
            </w:rPr>
            <w:t>Procurement</w:t>
          </w:r>
        </w:p>
      </w:tc>
    </w:tr>
    <w:tr w:rsidR="005A6E34" w14:paraId="69A560CC" w14:textId="77777777">
      <w:trPr>
        <w:cantSplit/>
        <w:trHeight w:val="360"/>
      </w:trPr>
      <w:tc>
        <w:tcPr>
          <w:tcW w:w="3078" w:type="dxa"/>
          <w:vMerge/>
          <w:tcBorders>
            <w:bottom w:val="nil"/>
          </w:tcBorders>
        </w:tcPr>
        <w:p w14:paraId="77D7FD17" w14:textId="77777777" w:rsidR="005A6E34" w:rsidRPr="005A6E34" w:rsidRDefault="005A6E34" w:rsidP="00C934A0">
          <w:pPr>
            <w:rPr>
              <w:rFonts w:ascii="Neo Tech Light" w:hAnsi="Neo Tech Light"/>
            </w:rPr>
          </w:pPr>
        </w:p>
      </w:tc>
      <w:tc>
        <w:tcPr>
          <w:tcW w:w="1566" w:type="dxa"/>
          <w:tcBorders>
            <w:top w:val="single" w:sz="2" w:space="0" w:color="auto"/>
            <w:bottom w:val="single" w:sz="2" w:space="0" w:color="auto"/>
            <w:right w:val="nil"/>
          </w:tcBorders>
          <w:vAlign w:val="center"/>
        </w:tcPr>
        <w:p w14:paraId="34154D2C" w14:textId="77777777" w:rsidR="005A6E34" w:rsidRPr="005A6E34" w:rsidRDefault="005A6E34" w:rsidP="00C934A0">
          <w:pPr>
            <w:rPr>
              <w:rFonts w:ascii="Neo Tech Light" w:hAnsi="Neo Tech Light"/>
              <w:b/>
              <w:sz w:val="24"/>
            </w:rPr>
          </w:pPr>
          <w:r w:rsidRPr="005A6E34">
            <w:rPr>
              <w:rFonts w:ascii="Neo Tech Light" w:hAnsi="Neo Tech Light"/>
              <w:b/>
              <w:sz w:val="24"/>
            </w:rPr>
            <w:t>Location:</w:t>
          </w:r>
        </w:p>
      </w:tc>
      <w:tc>
        <w:tcPr>
          <w:tcW w:w="1713" w:type="dxa"/>
          <w:gridSpan w:val="2"/>
          <w:tcBorders>
            <w:left w:val="nil"/>
          </w:tcBorders>
          <w:vAlign w:val="center"/>
        </w:tcPr>
        <w:p w14:paraId="303E6787" w14:textId="77777777" w:rsidR="005A6E34" w:rsidRPr="005A6E34" w:rsidRDefault="005A6E34" w:rsidP="00C934A0">
          <w:pPr>
            <w:jc w:val="center"/>
            <w:rPr>
              <w:rFonts w:ascii="Neo Tech Light" w:hAnsi="Neo Tech Light"/>
              <w:b/>
              <w:sz w:val="24"/>
            </w:rPr>
          </w:pPr>
          <w:r w:rsidRPr="005A6E34">
            <w:rPr>
              <w:rFonts w:ascii="Neo Tech Light" w:hAnsi="Neo Tech Light"/>
              <w:b/>
              <w:sz w:val="24"/>
            </w:rPr>
            <w:t>HO</w:t>
          </w:r>
        </w:p>
      </w:tc>
      <w:tc>
        <w:tcPr>
          <w:tcW w:w="1545" w:type="dxa"/>
          <w:tcBorders>
            <w:top w:val="single" w:sz="2" w:space="0" w:color="auto"/>
            <w:bottom w:val="single" w:sz="2" w:space="0" w:color="auto"/>
            <w:right w:val="nil"/>
          </w:tcBorders>
          <w:vAlign w:val="center"/>
        </w:tcPr>
        <w:p w14:paraId="65167803" w14:textId="77777777" w:rsidR="005A6E34" w:rsidRPr="005A6E34" w:rsidRDefault="005A6E34" w:rsidP="00C934A0">
          <w:pPr>
            <w:rPr>
              <w:rFonts w:ascii="Neo Tech Light" w:hAnsi="Neo Tech Light"/>
              <w:b/>
              <w:sz w:val="24"/>
            </w:rPr>
          </w:pPr>
          <w:r w:rsidRPr="005A6E34">
            <w:rPr>
              <w:rFonts w:ascii="Neo Tech Light" w:hAnsi="Neo Tech Light"/>
              <w:b/>
              <w:sz w:val="24"/>
            </w:rPr>
            <w:t>Grade :</w:t>
          </w:r>
        </w:p>
      </w:tc>
      <w:tc>
        <w:tcPr>
          <w:tcW w:w="1656" w:type="dxa"/>
          <w:tcBorders>
            <w:left w:val="nil"/>
          </w:tcBorders>
          <w:vAlign w:val="center"/>
        </w:tcPr>
        <w:p w14:paraId="2A07005B" w14:textId="77777777" w:rsidR="005A6E34" w:rsidRPr="005A6E34" w:rsidRDefault="005A6E34" w:rsidP="00C934A0">
          <w:pPr>
            <w:jc w:val="center"/>
            <w:rPr>
              <w:rFonts w:ascii="Neo Tech Light" w:hAnsi="Neo Tech Light"/>
              <w:b/>
              <w:sz w:val="24"/>
            </w:rPr>
          </w:pPr>
        </w:p>
      </w:tc>
    </w:tr>
    <w:tr w:rsidR="005A6E34" w14:paraId="6B181842" w14:textId="77777777">
      <w:trPr>
        <w:cantSplit/>
        <w:trHeight w:val="360"/>
      </w:trPr>
      <w:tc>
        <w:tcPr>
          <w:tcW w:w="3078" w:type="dxa"/>
          <w:tcBorders>
            <w:top w:val="dashSmallGap" w:sz="4" w:space="0" w:color="auto"/>
            <w:bottom w:val="single" w:sz="12" w:space="0" w:color="auto"/>
          </w:tcBorders>
          <w:shd w:val="pct12" w:color="000000" w:fill="FFFFFF"/>
          <w:vAlign w:val="center"/>
        </w:tcPr>
        <w:p w14:paraId="087F65BA" w14:textId="77777777" w:rsidR="005A6E34" w:rsidRPr="005A6E34" w:rsidRDefault="005A6E34" w:rsidP="00C934A0">
          <w:pPr>
            <w:jc w:val="center"/>
            <w:rPr>
              <w:rFonts w:ascii="Neo Tech Light" w:hAnsi="Neo Tech Light"/>
              <w:sz w:val="20"/>
            </w:rPr>
          </w:pPr>
          <w:r w:rsidRPr="005A6E34">
            <w:rPr>
              <w:rFonts w:ascii="Neo Tech Light" w:hAnsi="Neo Tech Light"/>
              <w:sz w:val="20"/>
            </w:rPr>
            <w:t>HUMAN RESOURCES DEPT.</w:t>
          </w:r>
        </w:p>
        <w:p w14:paraId="1A6E4E77" w14:textId="77777777" w:rsidR="005A6E34" w:rsidRPr="005A6E34" w:rsidRDefault="005A6E34" w:rsidP="00C934A0">
          <w:pPr>
            <w:jc w:val="center"/>
            <w:rPr>
              <w:rFonts w:ascii="Neo Tech Light" w:hAnsi="Neo Tech Light"/>
              <w:sz w:val="20"/>
            </w:rPr>
          </w:pPr>
          <w:r w:rsidRPr="005A6E34">
            <w:rPr>
              <w:rFonts w:ascii="Neo Tech Light" w:hAnsi="Neo Tech Light"/>
              <w:sz w:val="20"/>
            </w:rPr>
            <w:t xml:space="preserve">Compensation &amp; Benefits </w:t>
          </w:r>
          <w:proofErr w:type="spellStart"/>
          <w:r w:rsidRPr="005A6E34">
            <w:rPr>
              <w:rFonts w:ascii="Neo Tech Light" w:hAnsi="Neo Tech Light"/>
              <w:sz w:val="20"/>
            </w:rPr>
            <w:t>Divn</w:t>
          </w:r>
          <w:proofErr w:type="spellEnd"/>
          <w:r w:rsidRPr="005A6E34">
            <w:rPr>
              <w:rFonts w:ascii="Neo Tech Light" w:hAnsi="Neo Tech Light"/>
              <w:sz w:val="20"/>
            </w:rPr>
            <w:t>.</w:t>
          </w:r>
        </w:p>
      </w:tc>
      <w:tc>
        <w:tcPr>
          <w:tcW w:w="1566" w:type="dxa"/>
          <w:tcBorders>
            <w:top w:val="single" w:sz="2" w:space="0" w:color="auto"/>
            <w:bottom w:val="single" w:sz="12" w:space="0" w:color="auto"/>
            <w:right w:val="nil"/>
          </w:tcBorders>
          <w:vAlign w:val="center"/>
        </w:tcPr>
        <w:p w14:paraId="14C4E00F" w14:textId="77777777" w:rsidR="005A6E34" w:rsidRPr="005A6E34" w:rsidRDefault="005A6E34" w:rsidP="00C934A0">
          <w:pPr>
            <w:rPr>
              <w:rFonts w:ascii="Neo Tech Light" w:hAnsi="Neo Tech Light"/>
              <w:b/>
              <w:sz w:val="24"/>
            </w:rPr>
          </w:pPr>
          <w:r w:rsidRPr="005A6E34">
            <w:rPr>
              <w:rFonts w:ascii="Neo Tech Light" w:hAnsi="Neo Tech Light"/>
              <w:b/>
              <w:sz w:val="24"/>
            </w:rPr>
            <w:t>Ref:</w:t>
          </w:r>
        </w:p>
      </w:tc>
      <w:tc>
        <w:tcPr>
          <w:tcW w:w="1713" w:type="dxa"/>
          <w:gridSpan w:val="2"/>
          <w:tcBorders>
            <w:left w:val="nil"/>
          </w:tcBorders>
          <w:vAlign w:val="center"/>
        </w:tcPr>
        <w:p w14:paraId="5FD45519" w14:textId="77777777" w:rsidR="005A6E34" w:rsidRPr="005A6E34" w:rsidRDefault="005A6E34" w:rsidP="00C934A0">
          <w:pPr>
            <w:jc w:val="center"/>
            <w:rPr>
              <w:rFonts w:ascii="Neo Tech Light" w:hAnsi="Neo Tech Light"/>
              <w:b/>
              <w:sz w:val="24"/>
            </w:rPr>
          </w:pPr>
        </w:p>
      </w:tc>
      <w:tc>
        <w:tcPr>
          <w:tcW w:w="1545" w:type="dxa"/>
          <w:tcBorders>
            <w:top w:val="single" w:sz="2" w:space="0" w:color="auto"/>
            <w:bottom w:val="single" w:sz="12" w:space="0" w:color="auto"/>
            <w:right w:val="nil"/>
          </w:tcBorders>
          <w:vAlign w:val="center"/>
        </w:tcPr>
        <w:p w14:paraId="6FD17C04" w14:textId="77777777" w:rsidR="005A6E34" w:rsidRPr="005A6E34" w:rsidRDefault="005A6E34" w:rsidP="00C934A0">
          <w:pPr>
            <w:rPr>
              <w:rFonts w:ascii="Neo Tech Light" w:hAnsi="Neo Tech Light"/>
              <w:b/>
              <w:sz w:val="24"/>
            </w:rPr>
          </w:pPr>
          <w:r w:rsidRPr="005A6E34">
            <w:rPr>
              <w:rFonts w:ascii="Neo Tech Light" w:hAnsi="Neo Tech Light"/>
              <w:b/>
              <w:sz w:val="24"/>
            </w:rPr>
            <w:t>Cost Centre:</w:t>
          </w:r>
        </w:p>
      </w:tc>
      <w:tc>
        <w:tcPr>
          <w:tcW w:w="1656" w:type="dxa"/>
          <w:tcBorders>
            <w:left w:val="nil"/>
          </w:tcBorders>
          <w:vAlign w:val="center"/>
        </w:tcPr>
        <w:p w14:paraId="528FA0C9" w14:textId="77777777" w:rsidR="005A6E34" w:rsidRPr="005A6E34" w:rsidRDefault="005A6E34" w:rsidP="00C934A0">
          <w:pPr>
            <w:jc w:val="center"/>
            <w:rPr>
              <w:rFonts w:ascii="Neo Tech Light" w:hAnsi="Neo Tech Light"/>
              <w:b/>
              <w:sz w:val="24"/>
            </w:rPr>
          </w:pPr>
        </w:p>
      </w:tc>
    </w:tr>
  </w:tbl>
  <w:p w14:paraId="166782A2" w14:textId="77777777" w:rsidR="005A6E34" w:rsidRDefault="005A6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543C"/>
    <w:multiLevelType w:val="hybridMultilevel"/>
    <w:tmpl w:val="EF46D04E"/>
    <w:lvl w:ilvl="0" w:tplc="FC281D3C">
      <w:start w:val="1"/>
      <w:numFmt w:val="bullet"/>
      <w:lvlText w:val=""/>
      <w:lvlJc w:val="left"/>
      <w:pPr>
        <w:tabs>
          <w:tab w:val="num" w:pos="720"/>
        </w:tabs>
        <w:ind w:left="720" w:hanging="720"/>
      </w:pPr>
      <w:rPr>
        <w:rFonts w:ascii="Wingdings" w:hAnsi="Wingdings" w:hint="default"/>
      </w:rPr>
    </w:lvl>
    <w:lvl w:ilvl="1" w:tplc="DDDE23E2">
      <w:start w:val="1"/>
      <w:numFmt w:val="bullet"/>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E5FB5"/>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2">
    <w:nsid w:val="08F00D87"/>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3">
    <w:nsid w:val="09606086"/>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4">
    <w:nsid w:val="0EB02FCC"/>
    <w:multiLevelType w:val="hybridMultilevel"/>
    <w:tmpl w:val="B3C081E0"/>
    <w:lvl w:ilvl="0" w:tplc="62340232">
      <w:start w:val="1"/>
      <w:numFmt w:val="bullet"/>
      <w:lvlText w:val=""/>
      <w:lvlJc w:val="left"/>
      <w:pPr>
        <w:tabs>
          <w:tab w:val="num" w:pos="360"/>
        </w:tabs>
        <w:ind w:left="360" w:hanging="360"/>
      </w:pPr>
      <w:rPr>
        <w:rFonts w:ascii="Webdings" w:eastAsia="Times New Roman" w:hAnsi="Webdings"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1D305CF"/>
    <w:multiLevelType w:val="hybridMultilevel"/>
    <w:tmpl w:val="1F78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700"/>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7">
    <w:nsid w:val="135C68DA"/>
    <w:multiLevelType w:val="hybridMultilevel"/>
    <w:tmpl w:val="672A3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2666DF"/>
    <w:multiLevelType w:val="multilevel"/>
    <w:tmpl w:val="64023110"/>
    <w:lvl w:ilvl="0">
      <w:start w:val="1"/>
      <w:numFmt w:val="decimal"/>
      <w:lvlText w:val="%1."/>
      <w:lvlJc w:val="left"/>
      <w:pPr>
        <w:tabs>
          <w:tab w:val="num" w:pos="432"/>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5A0C0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190935C3"/>
    <w:multiLevelType w:val="hybridMultilevel"/>
    <w:tmpl w:val="4CF4A98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nsid w:val="1AE5711D"/>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12">
    <w:nsid w:val="1BF40E84"/>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13">
    <w:nsid w:val="1E3B03F9"/>
    <w:multiLevelType w:val="hybridMultilevel"/>
    <w:tmpl w:val="38C6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724D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26A838A8"/>
    <w:multiLevelType w:val="hybridMultilevel"/>
    <w:tmpl w:val="6AA0E206"/>
    <w:lvl w:ilvl="0" w:tplc="DDDE23E2">
      <w:start w:val="1"/>
      <w:numFmt w:val="bullet"/>
      <w:lvlText w:val=""/>
      <w:lvlJc w:val="left"/>
      <w:pPr>
        <w:tabs>
          <w:tab w:val="num" w:pos="21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0D3219"/>
    <w:multiLevelType w:val="hybridMultilevel"/>
    <w:tmpl w:val="544A07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41389A"/>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18">
    <w:nsid w:val="2B146594"/>
    <w:multiLevelType w:val="singleLevel"/>
    <w:tmpl w:val="38488D3C"/>
    <w:lvl w:ilvl="0">
      <w:numFmt w:val="bullet"/>
      <w:lvlText w:val=""/>
      <w:lvlJc w:val="left"/>
      <w:pPr>
        <w:tabs>
          <w:tab w:val="num" w:pos="420"/>
        </w:tabs>
        <w:ind w:left="420" w:hanging="420"/>
      </w:pPr>
      <w:rPr>
        <w:rFonts w:ascii="Monotype Sorts" w:hAnsi="Monotype Sorts" w:hint="default"/>
      </w:rPr>
    </w:lvl>
  </w:abstractNum>
  <w:abstractNum w:abstractNumId="19">
    <w:nsid w:val="2BE415B3"/>
    <w:multiLevelType w:val="hybridMultilevel"/>
    <w:tmpl w:val="2E0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E5776D"/>
    <w:multiLevelType w:val="hybridMultilevel"/>
    <w:tmpl w:val="A1F6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FB2363"/>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22">
    <w:nsid w:val="31D4593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nsid w:val="339C13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6AF10A8"/>
    <w:multiLevelType w:val="hybridMultilevel"/>
    <w:tmpl w:val="47D04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E146DD"/>
    <w:multiLevelType w:val="multilevel"/>
    <w:tmpl w:val="4F747AD4"/>
    <w:lvl w:ilvl="0">
      <w:start w:val="1"/>
      <w:numFmt w:val="decimal"/>
      <w:lvlText w:val="%1."/>
      <w:lvlJc w:val="left"/>
      <w:pPr>
        <w:tabs>
          <w:tab w:val="num" w:pos="0"/>
        </w:tabs>
        <w:ind w:left="0" w:firstLine="0"/>
      </w:pPr>
      <w:rPr>
        <w:rFonts w:ascii="Neo Tech" w:hAnsi="Neo Tech" w:hint="default"/>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40AB2D86"/>
    <w:multiLevelType w:val="multilevel"/>
    <w:tmpl w:val="47D04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0B46EC4"/>
    <w:multiLevelType w:val="hybridMultilevel"/>
    <w:tmpl w:val="3FE0E2DC"/>
    <w:lvl w:ilvl="0" w:tplc="04090005">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8">
    <w:nsid w:val="415808A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nsid w:val="42BC6164"/>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30">
    <w:nsid w:val="43486BB9"/>
    <w:multiLevelType w:val="multilevel"/>
    <w:tmpl w:val="47D04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8367990"/>
    <w:multiLevelType w:val="multilevel"/>
    <w:tmpl w:val="B464D354"/>
    <w:lvl w:ilvl="0">
      <w:start w:val="1"/>
      <w:numFmt w:val="bullet"/>
      <w:lvlText w:val=""/>
      <w:lvlJc w:val="left"/>
      <w:pPr>
        <w:tabs>
          <w:tab w:val="num" w:pos="0"/>
        </w:tabs>
        <w:ind w:left="0" w:firstLine="0"/>
      </w:pPr>
      <w:rPr>
        <w:rFonts w:ascii="Symbol" w:hAnsi="Symbol" w:hint="default"/>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499A6CBC"/>
    <w:multiLevelType w:val="hybridMultilevel"/>
    <w:tmpl w:val="76CE538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3">
    <w:nsid w:val="516A2437"/>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34">
    <w:nsid w:val="529E4ABB"/>
    <w:multiLevelType w:val="hybridMultilevel"/>
    <w:tmpl w:val="3774D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6D022EB"/>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36">
    <w:nsid w:val="594610B8"/>
    <w:multiLevelType w:val="multilevel"/>
    <w:tmpl w:val="89A61B20"/>
    <w:lvl w:ilvl="0">
      <w:start w:val="1"/>
      <w:numFmt w:val="decimal"/>
      <w:lvlText w:val="%1."/>
      <w:lvlJc w:val="left"/>
      <w:pPr>
        <w:tabs>
          <w:tab w:val="num" w:pos="720"/>
        </w:tabs>
        <w:ind w:left="720" w:hanging="360"/>
      </w:pPr>
      <w:rPr>
        <w:rFonts w:ascii="Neo Tech" w:hAnsi="Neo Tech"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3382E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642A7037"/>
    <w:multiLevelType w:val="multilevel"/>
    <w:tmpl w:val="47D04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9F5221D"/>
    <w:multiLevelType w:val="hybridMultilevel"/>
    <w:tmpl w:val="BC6055B6"/>
    <w:lvl w:ilvl="0" w:tplc="04090005">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0">
    <w:nsid w:val="6BA27D82"/>
    <w:multiLevelType w:val="hybridMultilevel"/>
    <w:tmpl w:val="27D0B0BC"/>
    <w:lvl w:ilvl="0" w:tplc="218EB898">
      <w:start w:val="7"/>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0C447D"/>
    <w:multiLevelType w:val="singleLevel"/>
    <w:tmpl w:val="75D028AA"/>
    <w:lvl w:ilvl="0">
      <w:numFmt w:val="bullet"/>
      <w:lvlText w:val=""/>
      <w:lvlJc w:val="left"/>
      <w:pPr>
        <w:tabs>
          <w:tab w:val="num" w:pos="375"/>
        </w:tabs>
        <w:ind w:left="375" w:hanging="375"/>
      </w:pPr>
      <w:rPr>
        <w:rFonts w:ascii="Monotype Sorts" w:hAnsi="Monotype Sorts" w:hint="default"/>
        <w:sz w:val="24"/>
      </w:rPr>
    </w:lvl>
  </w:abstractNum>
  <w:abstractNum w:abstractNumId="42">
    <w:nsid w:val="6F38131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3">
    <w:nsid w:val="70164493"/>
    <w:multiLevelType w:val="hybridMultilevel"/>
    <w:tmpl w:val="B3C081E0"/>
    <w:lvl w:ilvl="0" w:tplc="FC281D3C">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nsid w:val="729F0A3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nsid w:val="73141137"/>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46">
    <w:nsid w:val="755630BC"/>
    <w:multiLevelType w:val="hybridMultilevel"/>
    <w:tmpl w:val="8C32F2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E266A1"/>
    <w:multiLevelType w:val="hybridMultilevel"/>
    <w:tmpl w:val="F63AB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28"/>
  </w:num>
  <w:num w:numId="4">
    <w:abstractNumId w:val="9"/>
  </w:num>
  <w:num w:numId="5">
    <w:abstractNumId w:val="22"/>
  </w:num>
  <w:num w:numId="6">
    <w:abstractNumId w:val="18"/>
  </w:num>
  <w:num w:numId="7">
    <w:abstractNumId w:val="41"/>
  </w:num>
  <w:num w:numId="8">
    <w:abstractNumId w:val="1"/>
  </w:num>
  <w:num w:numId="9">
    <w:abstractNumId w:val="45"/>
  </w:num>
  <w:num w:numId="10">
    <w:abstractNumId w:val="17"/>
  </w:num>
  <w:num w:numId="11">
    <w:abstractNumId w:val="12"/>
  </w:num>
  <w:num w:numId="12">
    <w:abstractNumId w:val="21"/>
  </w:num>
  <w:num w:numId="13">
    <w:abstractNumId w:val="29"/>
  </w:num>
  <w:num w:numId="14">
    <w:abstractNumId w:val="6"/>
  </w:num>
  <w:num w:numId="15">
    <w:abstractNumId w:val="2"/>
  </w:num>
  <w:num w:numId="16">
    <w:abstractNumId w:val="11"/>
  </w:num>
  <w:num w:numId="17">
    <w:abstractNumId w:val="37"/>
  </w:num>
  <w:num w:numId="18">
    <w:abstractNumId w:val="44"/>
  </w:num>
  <w:num w:numId="19">
    <w:abstractNumId w:val="23"/>
  </w:num>
  <w:num w:numId="20">
    <w:abstractNumId w:val="16"/>
  </w:num>
  <w:num w:numId="21">
    <w:abstractNumId w:val="46"/>
  </w:num>
  <w:num w:numId="22">
    <w:abstractNumId w:val="24"/>
  </w:num>
  <w:num w:numId="23">
    <w:abstractNumId w:val="39"/>
  </w:num>
  <w:num w:numId="24">
    <w:abstractNumId w:val="27"/>
  </w:num>
  <w:num w:numId="25">
    <w:abstractNumId w:val="4"/>
  </w:num>
  <w:num w:numId="26">
    <w:abstractNumId w:val="43"/>
  </w:num>
  <w:num w:numId="27">
    <w:abstractNumId w:val="0"/>
  </w:num>
  <w:num w:numId="28">
    <w:abstractNumId w:val="40"/>
  </w:num>
  <w:num w:numId="29">
    <w:abstractNumId w:val="35"/>
  </w:num>
  <w:num w:numId="30">
    <w:abstractNumId w:val="30"/>
  </w:num>
  <w:num w:numId="31">
    <w:abstractNumId w:val="38"/>
  </w:num>
  <w:num w:numId="32">
    <w:abstractNumId w:val="25"/>
  </w:num>
  <w:num w:numId="33">
    <w:abstractNumId w:val="26"/>
  </w:num>
  <w:num w:numId="34">
    <w:abstractNumId w:val="8"/>
  </w:num>
  <w:num w:numId="35">
    <w:abstractNumId w:val="36"/>
  </w:num>
  <w:num w:numId="36">
    <w:abstractNumId w:val="33"/>
  </w:num>
  <w:num w:numId="37">
    <w:abstractNumId w:val="3"/>
  </w:num>
  <w:num w:numId="38">
    <w:abstractNumId w:val="15"/>
  </w:num>
  <w:num w:numId="39">
    <w:abstractNumId w:val="19"/>
  </w:num>
  <w:num w:numId="40">
    <w:abstractNumId w:val="34"/>
  </w:num>
  <w:num w:numId="41">
    <w:abstractNumId w:val="31"/>
  </w:num>
  <w:num w:numId="42">
    <w:abstractNumId w:val="5"/>
  </w:num>
  <w:num w:numId="43">
    <w:abstractNumId w:val="20"/>
  </w:num>
  <w:num w:numId="44">
    <w:abstractNumId w:val="13"/>
  </w:num>
  <w:num w:numId="45">
    <w:abstractNumId w:val="7"/>
  </w:num>
  <w:num w:numId="46">
    <w:abstractNumId w:val="47"/>
  </w:num>
  <w:num w:numId="47">
    <w:abstractNumId w:val="10"/>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34"/>
    <w:rsid w:val="000536E0"/>
    <w:rsid w:val="0005648C"/>
    <w:rsid w:val="000758E5"/>
    <w:rsid w:val="000805B5"/>
    <w:rsid w:val="000A19F6"/>
    <w:rsid w:val="000B1342"/>
    <w:rsid w:val="000B52BC"/>
    <w:rsid w:val="000E1D47"/>
    <w:rsid w:val="000F0973"/>
    <w:rsid w:val="000F0C51"/>
    <w:rsid w:val="00115094"/>
    <w:rsid w:val="001222A2"/>
    <w:rsid w:val="001233C6"/>
    <w:rsid w:val="00133FC3"/>
    <w:rsid w:val="00136C5B"/>
    <w:rsid w:val="00140F15"/>
    <w:rsid w:val="00144FEE"/>
    <w:rsid w:val="00157190"/>
    <w:rsid w:val="00175745"/>
    <w:rsid w:val="00177E6E"/>
    <w:rsid w:val="00196316"/>
    <w:rsid w:val="001A6874"/>
    <w:rsid w:val="001C0060"/>
    <w:rsid w:val="001E5F89"/>
    <w:rsid w:val="001F647F"/>
    <w:rsid w:val="00201387"/>
    <w:rsid w:val="00214686"/>
    <w:rsid w:val="0022432F"/>
    <w:rsid w:val="002511C7"/>
    <w:rsid w:val="00260E7F"/>
    <w:rsid w:val="00266479"/>
    <w:rsid w:val="002B1857"/>
    <w:rsid w:val="002E0822"/>
    <w:rsid w:val="002E30F3"/>
    <w:rsid w:val="002E5262"/>
    <w:rsid w:val="002F38F7"/>
    <w:rsid w:val="00301CDE"/>
    <w:rsid w:val="00311600"/>
    <w:rsid w:val="003124D3"/>
    <w:rsid w:val="00325B7F"/>
    <w:rsid w:val="003306A6"/>
    <w:rsid w:val="003359B4"/>
    <w:rsid w:val="00355539"/>
    <w:rsid w:val="00362F9F"/>
    <w:rsid w:val="003701B3"/>
    <w:rsid w:val="00395D65"/>
    <w:rsid w:val="003A244E"/>
    <w:rsid w:val="003B1B7F"/>
    <w:rsid w:val="003D0059"/>
    <w:rsid w:val="00411F72"/>
    <w:rsid w:val="00427695"/>
    <w:rsid w:val="00436FF4"/>
    <w:rsid w:val="00446A11"/>
    <w:rsid w:val="00455276"/>
    <w:rsid w:val="00457B81"/>
    <w:rsid w:val="00470E39"/>
    <w:rsid w:val="00494212"/>
    <w:rsid w:val="00496EC9"/>
    <w:rsid w:val="004B04AB"/>
    <w:rsid w:val="004E42A4"/>
    <w:rsid w:val="004E7289"/>
    <w:rsid w:val="004F65CF"/>
    <w:rsid w:val="00506367"/>
    <w:rsid w:val="00526B7D"/>
    <w:rsid w:val="00551EFA"/>
    <w:rsid w:val="0057428A"/>
    <w:rsid w:val="005915C7"/>
    <w:rsid w:val="005A18DA"/>
    <w:rsid w:val="005A6E34"/>
    <w:rsid w:val="005B1FCF"/>
    <w:rsid w:val="005B7F97"/>
    <w:rsid w:val="005C60AB"/>
    <w:rsid w:val="005D3DC3"/>
    <w:rsid w:val="005E6828"/>
    <w:rsid w:val="005E7A16"/>
    <w:rsid w:val="0060235E"/>
    <w:rsid w:val="00602D97"/>
    <w:rsid w:val="00603059"/>
    <w:rsid w:val="006362F7"/>
    <w:rsid w:val="00682E92"/>
    <w:rsid w:val="006C6244"/>
    <w:rsid w:val="006F4BF7"/>
    <w:rsid w:val="0071094F"/>
    <w:rsid w:val="00715BEE"/>
    <w:rsid w:val="00736680"/>
    <w:rsid w:val="0075001F"/>
    <w:rsid w:val="007637E5"/>
    <w:rsid w:val="00781331"/>
    <w:rsid w:val="00782457"/>
    <w:rsid w:val="007827CD"/>
    <w:rsid w:val="007A2B4E"/>
    <w:rsid w:val="007B238E"/>
    <w:rsid w:val="007C379F"/>
    <w:rsid w:val="007F6E7E"/>
    <w:rsid w:val="007F796C"/>
    <w:rsid w:val="008335CA"/>
    <w:rsid w:val="0084798A"/>
    <w:rsid w:val="00854C5A"/>
    <w:rsid w:val="00855EA4"/>
    <w:rsid w:val="00863CFF"/>
    <w:rsid w:val="008705CF"/>
    <w:rsid w:val="008755BF"/>
    <w:rsid w:val="008A6952"/>
    <w:rsid w:val="008D6BDE"/>
    <w:rsid w:val="0094080D"/>
    <w:rsid w:val="00954E13"/>
    <w:rsid w:val="00961FAD"/>
    <w:rsid w:val="0096721E"/>
    <w:rsid w:val="009700C2"/>
    <w:rsid w:val="009B0CEE"/>
    <w:rsid w:val="009D1C99"/>
    <w:rsid w:val="009F6CBA"/>
    <w:rsid w:val="00A25A08"/>
    <w:rsid w:val="00A41334"/>
    <w:rsid w:val="00A50FEA"/>
    <w:rsid w:val="00A521EF"/>
    <w:rsid w:val="00A574E6"/>
    <w:rsid w:val="00A61078"/>
    <w:rsid w:val="00A83EA1"/>
    <w:rsid w:val="00AA0E09"/>
    <w:rsid w:val="00AB3874"/>
    <w:rsid w:val="00AB6FD7"/>
    <w:rsid w:val="00AC27AE"/>
    <w:rsid w:val="00AD2DFE"/>
    <w:rsid w:val="00B327B0"/>
    <w:rsid w:val="00B464DE"/>
    <w:rsid w:val="00B7603C"/>
    <w:rsid w:val="00B97C2B"/>
    <w:rsid w:val="00BC0411"/>
    <w:rsid w:val="00BF187A"/>
    <w:rsid w:val="00C036D5"/>
    <w:rsid w:val="00C04C49"/>
    <w:rsid w:val="00C339A5"/>
    <w:rsid w:val="00C47F0E"/>
    <w:rsid w:val="00C6399A"/>
    <w:rsid w:val="00C934A0"/>
    <w:rsid w:val="00C94E06"/>
    <w:rsid w:val="00CD1E49"/>
    <w:rsid w:val="00CF4805"/>
    <w:rsid w:val="00D10567"/>
    <w:rsid w:val="00D14690"/>
    <w:rsid w:val="00D341D6"/>
    <w:rsid w:val="00D9172E"/>
    <w:rsid w:val="00DC391D"/>
    <w:rsid w:val="00DE53FF"/>
    <w:rsid w:val="00DF03AB"/>
    <w:rsid w:val="00DF323B"/>
    <w:rsid w:val="00E06A3B"/>
    <w:rsid w:val="00E45488"/>
    <w:rsid w:val="00E65C5E"/>
    <w:rsid w:val="00EA5902"/>
    <w:rsid w:val="00EB77EC"/>
    <w:rsid w:val="00ED299A"/>
    <w:rsid w:val="00EE4548"/>
    <w:rsid w:val="00EE7328"/>
    <w:rsid w:val="00F25224"/>
    <w:rsid w:val="00F26556"/>
    <w:rsid w:val="00F45F19"/>
    <w:rsid w:val="00F53376"/>
    <w:rsid w:val="00F84678"/>
    <w:rsid w:val="00F93D54"/>
    <w:rsid w:val="00FA784D"/>
    <w:rsid w:val="00FE6BB2"/>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4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31"/>
    </w:rPr>
  </w:style>
  <w:style w:type="paragraph" w:styleId="Heading1">
    <w:name w:val="heading 1"/>
    <w:basedOn w:val="Normal"/>
    <w:next w:val="Normal"/>
    <w:qFormat/>
    <w:pPr>
      <w:keepNext/>
      <w:jc w:val="center"/>
      <w:outlineLvl w:val="0"/>
    </w:pPr>
    <w:rPr>
      <w:rFonts w:ascii="AlternateGothic2 BT" w:hAnsi="AlternateGothic2 BT"/>
      <w:sz w:val="40"/>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Umbra BT" w:hAnsi="Umbra BT"/>
      <w:sz w:val="4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center"/>
      <w:outlineLvl w:val="4"/>
    </w:pPr>
    <w:rPr>
      <w:b/>
      <w:sz w:val="22"/>
    </w:rPr>
  </w:style>
  <w:style w:type="paragraph" w:styleId="Heading9">
    <w:name w:val="heading 9"/>
    <w:basedOn w:val="Normal"/>
    <w:next w:val="Normal"/>
    <w:qFormat/>
    <w:pPr>
      <w:keepNext/>
      <w:widowControl w:val="0"/>
      <w:outlineLvl w:val="8"/>
    </w:pPr>
    <w:rPr>
      <w:rFonts w:ascii="Colonna MT" w:hAnsi="Colonna M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aliases w:val="fo,footer odd,odd"/>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i/>
      <w:iCs/>
      <w:sz w:val="28"/>
    </w:rPr>
  </w:style>
  <w:style w:type="paragraph" w:styleId="BodyText3">
    <w:name w:val="Body Text 3"/>
    <w:basedOn w:val="Normal"/>
    <w:pPr>
      <w:jc w:val="both"/>
    </w:pPr>
    <w:rPr>
      <w:sz w:val="22"/>
    </w:rPr>
  </w:style>
  <w:style w:type="paragraph" w:styleId="BalloonText">
    <w:name w:val="Balloon Text"/>
    <w:basedOn w:val="Normal"/>
    <w:semiHidden/>
    <w:rsid w:val="00EB77EC"/>
    <w:rPr>
      <w:rFonts w:ascii="Tahoma" w:hAnsi="Tahoma" w:cs="Tahoma"/>
      <w:sz w:val="16"/>
      <w:szCs w:val="16"/>
    </w:rPr>
  </w:style>
  <w:style w:type="character" w:customStyle="1" w:styleId="FooterChar">
    <w:name w:val="Footer Char"/>
    <w:aliases w:val="fo Char,footer odd Char,odd Char"/>
    <w:link w:val="Footer"/>
    <w:uiPriority w:val="99"/>
    <w:rsid w:val="00AC27AE"/>
    <w:rPr>
      <w:sz w:val="31"/>
    </w:rPr>
  </w:style>
  <w:style w:type="paragraph" w:styleId="ListParagraph">
    <w:name w:val="List Paragraph"/>
    <w:basedOn w:val="Normal"/>
    <w:uiPriority w:val="34"/>
    <w:qFormat/>
    <w:rsid w:val="00782457"/>
    <w:pPr>
      <w:ind w:left="720"/>
      <w:contextualSpacing/>
    </w:pPr>
  </w:style>
  <w:style w:type="table" w:styleId="TableGrid">
    <w:name w:val="Table Grid"/>
    <w:basedOn w:val="TableNormal"/>
    <w:uiPriority w:val="39"/>
    <w:rsid w:val="00EA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31"/>
    </w:rPr>
  </w:style>
  <w:style w:type="paragraph" w:styleId="Heading1">
    <w:name w:val="heading 1"/>
    <w:basedOn w:val="Normal"/>
    <w:next w:val="Normal"/>
    <w:qFormat/>
    <w:pPr>
      <w:keepNext/>
      <w:jc w:val="center"/>
      <w:outlineLvl w:val="0"/>
    </w:pPr>
    <w:rPr>
      <w:rFonts w:ascii="AlternateGothic2 BT" w:hAnsi="AlternateGothic2 BT"/>
      <w:sz w:val="40"/>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Umbra BT" w:hAnsi="Umbra BT"/>
      <w:sz w:val="4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center"/>
      <w:outlineLvl w:val="4"/>
    </w:pPr>
    <w:rPr>
      <w:b/>
      <w:sz w:val="22"/>
    </w:rPr>
  </w:style>
  <w:style w:type="paragraph" w:styleId="Heading9">
    <w:name w:val="heading 9"/>
    <w:basedOn w:val="Normal"/>
    <w:next w:val="Normal"/>
    <w:qFormat/>
    <w:pPr>
      <w:keepNext/>
      <w:widowControl w:val="0"/>
      <w:outlineLvl w:val="8"/>
    </w:pPr>
    <w:rPr>
      <w:rFonts w:ascii="Colonna MT" w:hAnsi="Colonna M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aliases w:val="fo,footer odd,odd"/>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i/>
      <w:iCs/>
      <w:sz w:val="28"/>
    </w:rPr>
  </w:style>
  <w:style w:type="paragraph" w:styleId="BodyText3">
    <w:name w:val="Body Text 3"/>
    <w:basedOn w:val="Normal"/>
    <w:pPr>
      <w:jc w:val="both"/>
    </w:pPr>
    <w:rPr>
      <w:sz w:val="22"/>
    </w:rPr>
  </w:style>
  <w:style w:type="paragraph" w:styleId="BalloonText">
    <w:name w:val="Balloon Text"/>
    <w:basedOn w:val="Normal"/>
    <w:semiHidden/>
    <w:rsid w:val="00EB77EC"/>
    <w:rPr>
      <w:rFonts w:ascii="Tahoma" w:hAnsi="Tahoma" w:cs="Tahoma"/>
      <w:sz w:val="16"/>
      <w:szCs w:val="16"/>
    </w:rPr>
  </w:style>
  <w:style w:type="character" w:customStyle="1" w:styleId="FooterChar">
    <w:name w:val="Footer Char"/>
    <w:aliases w:val="fo Char,footer odd Char,odd Char"/>
    <w:link w:val="Footer"/>
    <w:uiPriority w:val="99"/>
    <w:rsid w:val="00AC27AE"/>
    <w:rPr>
      <w:sz w:val="31"/>
    </w:rPr>
  </w:style>
  <w:style w:type="paragraph" w:styleId="ListParagraph">
    <w:name w:val="List Paragraph"/>
    <w:basedOn w:val="Normal"/>
    <w:uiPriority w:val="34"/>
    <w:qFormat/>
    <w:rsid w:val="00782457"/>
    <w:pPr>
      <w:ind w:left="720"/>
      <w:contextualSpacing/>
    </w:pPr>
  </w:style>
  <w:style w:type="table" w:styleId="TableGrid">
    <w:name w:val="Table Grid"/>
    <w:basedOn w:val="TableNormal"/>
    <w:uiPriority w:val="39"/>
    <w:rsid w:val="00EA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FAB6-348A-4C02-80BC-3FB1687D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JD</vt:lpstr>
    </vt:vector>
  </TitlesOfParts>
  <Company>PTCL</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Anwar Ansari</dc:creator>
  <cp:keywords/>
  <cp:lastModifiedBy>Windows User</cp:lastModifiedBy>
  <cp:revision>27</cp:revision>
  <cp:lastPrinted>2025-05-05T05:03:00Z</cp:lastPrinted>
  <dcterms:created xsi:type="dcterms:W3CDTF">2018-09-05T11:03:00Z</dcterms:created>
  <dcterms:modified xsi:type="dcterms:W3CDTF">2025-05-05T05:08:00Z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Abdul.Qadir1@ptclgroup.com</vt:lpwstr>
  </property>
  <property fmtid="{D5CDD505-2E9C-101B-9397-08002B2CF9AE}" pid="5" name="MSIP_Label_b2538721-8534-4ad4-a2b5-e2ba438bfbdd_SetDate">
    <vt:lpwstr>2022-06-21T09:57:17.8151716Z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7c753b7a-60d9-4a2d-aff0-1f783741f961</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ies>
</file>